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4B" w:rsidRDefault="00BA284B" w:rsidP="00BA284B">
      <w:pPr>
        <w:spacing w:after="0" w:line="240" w:lineRule="exact"/>
      </w:pPr>
    </w:p>
    <w:tbl>
      <w:tblPr>
        <w:tblW w:w="10560" w:type="dxa"/>
        <w:tblInd w:w="55" w:type="dxa"/>
        <w:tblCellMar>
          <w:left w:w="70" w:type="dxa"/>
          <w:right w:w="70" w:type="dxa"/>
        </w:tblCellMar>
        <w:tblLook w:val="04A0" w:firstRow="1" w:lastRow="0" w:firstColumn="1" w:lastColumn="0" w:noHBand="0" w:noVBand="1"/>
      </w:tblPr>
      <w:tblGrid>
        <w:gridCol w:w="2804"/>
        <w:gridCol w:w="146"/>
        <w:gridCol w:w="146"/>
        <w:gridCol w:w="960"/>
        <w:gridCol w:w="960"/>
        <w:gridCol w:w="960"/>
        <w:gridCol w:w="960"/>
        <w:gridCol w:w="960"/>
        <w:gridCol w:w="960"/>
        <w:gridCol w:w="960"/>
        <w:gridCol w:w="960"/>
      </w:tblGrid>
      <w:tr w:rsidR="00BA284B" w:rsidRPr="00BA284B" w:rsidTr="00BA284B">
        <w:trPr>
          <w:trHeight w:val="288"/>
        </w:trPr>
        <w:tc>
          <w:tcPr>
            <w:tcW w:w="2880" w:type="dxa"/>
            <w:gridSpan w:val="3"/>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B A L A N S per ultimo</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2013</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2012</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ACTIVA</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Liquide middelen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4.037</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44.379</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80" w:type="dxa"/>
            <w:gridSpan w:val="3"/>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Vermogensspaarrekening</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457.654</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543.078</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80" w:type="dxa"/>
            <w:gridSpan w:val="3"/>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Andere geldbelegging</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98.542</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2.709</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Totaal</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560.233</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590.166</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PASSIVA</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Crediteuren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13.441</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Voorziening *</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50.000</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Eigen vermogen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540.166</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533.432</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Exploitatiesaldo</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6.626</w:t>
            </w: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6.734</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Totaal</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560.233</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590.166</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80" w:type="dxa"/>
            <w:gridSpan w:val="3"/>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STAAT VAN BATEN EN LASTEN</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2013</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2012</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BATEN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Rente</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8.048</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14.236</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Giften van derden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2.200</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2.025</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Vrijval voorziening *</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6.288</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80" w:type="dxa"/>
            <w:gridSpan w:val="3"/>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Boekresultaat effecten</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-1.458</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Totaal</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38"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15.078</w:t>
            </w: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16.261</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LASTEN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Kosten banken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95</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135</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Kosten administratie/bestuur</w:t>
            </w:r>
          </w:p>
        </w:tc>
        <w:tc>
          <w:tcPr>
            <w:tcW w:w="38"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603</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562</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Doeluitkeringen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6.514</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5.130</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Overig uitkeringen**</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1.240</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3.700</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Totaal</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38"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8.451</w:t>
            </w: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9.527</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42" w:type="dxa"/>
            <w:gridSpan w:val="2"/>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EXPLOITATIESALDO</w:t>
            </w: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6.626</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jc w:val="right"/>
              <w:rPr>
                <w:rFonts w:ascii="Calibri" w:eastAsia="Times New Roman" w:hAnsi="Calibri" w:cs="Times New Roman"/>
                <w:b/>
                <w:bCs/>
                <w:color w:val="000000"/>
                <w:lang w:eastAsia="nl-NL"/>
              </w:rPr>
            </w:pPr>
            <w:r w:rsidRPr="00BA284B">
              <w:rPr>
                <w:rFonts w:ascii="Calibri" w:eastAsia="Times New Roman" w:hAnsi="Calibri" w:cs="Times New Roman"/>
                <w:b/>
                <w:bCs/>
                <w:color w:val="000000"/>
                <w:lang w:eastAsia="nl-NL"/>
              </w:rPr>
              <w:t>6.734</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b/>
                <w:bCs/>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center"/>
            <w:hideMark/>
          </w:tcPr>
          <w:p w:rsidR="00BA284B" w:rsidRDefault="00BA284B" w:rsidP="00ED38DA">
            <w:pPr>
              <w:spacing w:after="0" w:line="240" w:lineRule="auto"/>
              <w:rPr>
                <w:rFonts w:ascii="Calibri" w:eastAsia="Times New Roman" w:hAnsi="Calibri" w:cs="Times New Roman"/>
                <w:color w:val="000000"/>
                <w:lang w:eastAsia="nl-NL"/>
              </w:rPr>
            </w:pPr>
          </w:p>
          <w:p w:rsidR="00ED38DA" w:rsidRDefault="00ED38DA" w:rsidP="00ED38DA">
            <w:pPr>
              <w:spacing w:after="0" w:line="240" w:lineRule="auto"/>
              <w:rPr>
                <w:rFonts w:ascii="Calibri" w:eastAsia="Times New Roman" w:hAnsi="Calibri" w:cs="Times New Roman"/>
                <w:color w:val="000000"/>
                <w:lang w:eastAsia="nl-NL"/>
              </w:rPr>
            </w:pPr>
          </w:p>
          <w:p w:rsidR="00ED38DA" w:rsidRDefault="00ED38DA" w:rsidP="00ED38DA">
            <w:pPr>
              <w:spacing w:after="0" w:line="240" w:lineRule="auto"/>
              <w:rPr>
                <w:rFonts w:ascii="Calibri" w:eastAsia="Times New Roman" w:hAnsi="Calibri" w:cs="Times New Roman"/>
                <w:color w:val="000000"/>
                <w:lang w:eastAsia="nl-NL"/>
              </w:rPr>
            </w:pPr>
          </w:p>
          <w:p w:rsidR="00ED38DA" w:rsidRPr="00BA284B" w:rsidRDefault="00ED38DA"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bookmarkStart w:id="0" w:name="_GoBack"/>
            <w:bookmarkEnd w:id="0"/>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4800" w:type="dxa"/>
            <w:gridSpan w:val="5"/>
            <w:tcBorders>
              <w:top w:val="nil"/>
              <w:left w:val="nil"/>
              <w:bottom w:val="nil"/>
              <w:right w:val="nil"/>
            </w:tcBorders>
            <w:shd w:val="clear" w:color="auto" w:fill="auto"/>
            <w:noWrap/>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TOELICHTING BALANS &amp; EXPLOITATIE 2013</w:t>
            </w: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val="restart"/>
            <w:tcBorders>
              <w:top w:val="nil"/>
              <w:left w:val="nil"/>
              <w:bottom w:val="nil"/>
              <w:right w:val="nil"/>
            </w:tcBorders>
            <w:shd w:val="clear" w:color="auto" w:fill="auto"/>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 xml:space="preserve">Ondanks afnemende rentebaten, zijn totale baten 2013 op ongeveer het zelfde niveau gebleven als het niveau in 2012, mede dankzij de vrijval van ruim € 6.000,- (zie *), afkomstig van een in verslagjaar bestemde voorziening ter verbetering van apparatuur maaltijdverstrekking in Huize </w:t>
            </w:r>
            <w:proofErr w:type="spellStart"/>
            <w:r w:rsidRPr="00BA284B">
              <w:rPr>
                <w:rFonts w:ascii="Calibri" w:eastAsia="Times New Roman" w:hAnsi="Calibri" w:cs="Times New Roman"/>
                <w:color w:val="000000"/>
                <w:lang w:eastAsia="nl-NL"/>
              </w:rPr>
              <w:t>Aelbrecht</w:t>
            </w:r>
            <w:proofErr w:type="spellEnd"/>
            <w:r w:rsidRPr="00BA284B">
              <w:rPr>
                <w:rFonts w:ascii="Calibri" w:eastAsia="Times New Roman" w:hAnsi="Calibri" w:cs="Times New Roman"/>
                <w:color w:val="000000"/>
                <w:lang w:eastAsia="nl-NL"/>
              </w:rPr>
              <w:t xml:space="preserve"> van </w:t>
            </w:r>
            <w:proofErr w:type="spellStart"/>
            <w:r w:rsidRPr="00BA284B">
              <w:rPr>
                <w:rFonts w:ascii="Calibri" w:eastAsia="Times New Roman" w:hAnsi="Calibri" w:cs="Times New Roman"/>
                <w:color w:val="000000"/>
                <w:lang w:eastAsia="nl-NL"/>
              </w:rPr>
              <w:t>Beijeren</w:t>
            </w:r>
            <w:proofErr w:type="spellEnd"/>
            <w:r w:rsidRPr="00BA284B">
              <w:rPr>
                <w:rFonts w:ascii="Calibri" w:eastAsia="Times New Roman" w:hAnsi="Calibri" w:cs="Times New Roman"/>
                <w:color w:val="000000"/>
                <w:lang w:eastAsia="nl-NL"/>
              </w:rPr>
              <w:t xml:space="preserve">. De lasten bestaan merendeels uit de gebruikelijke, direct in het verlengde van de statuten liggende doeluitkeringen, vermeerderd in 2013 met een post 'overige uitkeringen' (zie **). Deze laatste post betreft een eenmalige bijdrage in 2013 aan de investering van de koepelventilatie in Huize </w:t>
            </w:r>
            <w:proofErr w:type="spellStart"/>
            <w:r w:rsidRPr="00BA284B">
              <w:rPr>
                <w:rFonts w:ascii="Calibri" w:eastAsia="Times New Roman" w:hAnsi="Calibri" w:cs="Times New Roman"/>
                <w:color w:val="000000"/>
                <w:lang w:eastAsia="nl-NL"/>
              </w:rPr>
              <w:t>Aelbrecht</w:t>
            </w:r>
            <w:proofErr w:type="spellEnd"/>
            <w:r w:rsidRPr="00BA284B">
              <w:rPr>
                <w:rFonts w:ascii="Calibri" w:eastAsia="Times New Roman" w:hAnsi="Calibri" w:cs="Times New Roman"/>
                <w:color w:val="000000"/>
                <w:lang w:eastAsia="nl-NL"/>
              </w:rPr>
              <w:t xml:space="preserve"> van </w:t>
            </w:r>
            <w:proofErr w:type="spellStart"/>
            <w:r w:rsidRPr="00BA284B">
              <w:rPr>
                <w:rFonts w:ascii="Calibri" w:eastAsia="Times New Roman" w:hAnsi="Calibri" w:cs="Times New Roman"/>
                <w:color w:val="000000"/>
                <w:lang w:eastAsia="nl-NL"/>
              </w:rPr>
              <w:t>Beijeren</w:t>
            </w:r>
            <w:proofErr w:type="spellEnd"/>
            <w:r w:rsidRPr="00BA284B">
              <w:rPr>
                <w:rFonts w:ascii="Calibri" w:eastAsia="Times New Roman" w:hAnsi="Calibri" w:cs="Times New Roman"/>
                <w:color w:val="000000"/>
                <w:lang w:eastAsia="nl-NL"/>
              </w:rPr>
              <w:t>, onder aftrek van een daarvoor ontvangen gift van € 7.000,- van Stichting Nicolaas Gasthuis. Per saldo resteert in 2013 een positief exploitatiesaldo van € 6.626,- dat wordt toegevoegd aan het eigen vermogen per ultimo. De jaarrekening voor 2013 is door de Kascommissie op 4 maart 2014 gecontroleerd en akkoord bevonden.</w:t>
            </w: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2804"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38"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c>
          <w:tcPr>
            <w:tcW w:w="960" w:type="dxa"/>
            <w:tcBorders>
              <w:top w:val="nil"/>
              <w:left w:val="nil"/>
              <w:bottom w:val="nil"/>
              <w:right w:val="nil"/>
            </w:tcBorders>
            <w:shd w:val="clear" w:color="auto" w:fill="auto"/>
            <w:noWrap/>
            <w:vAlign w:val="bottom"/>
            <w:hideMark/>
          </w:tcPr>
          <w:p w:rsidR="00BA284B" w:rsidRPr="00BA284B" w:rsidRDefault="00BA284B" w:rsidP="00ED38DA">
            <w:pPr>
              <w:spacing w:after="0" w:line="240" w:lineRule="auto"/>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val="restart"/>
            <w:tcBorders>
              <w:top w:val="nil"/>
              <w:left w:val="nil"/>
              <w:bottom w:val="nil"/>
              <w:right w:val="nil"/>
            </w:tcBorders>
            <w:shd w:val="clear" w:color="auto" w:fill="auto"/>
            <w:hideMark/>
          </w:tcPr>
          <w:p w:rsidR="00BA284B" w:rsidRPr="00BA284B" w:rsidRDefault="00BA284B" w:rsidP="00ED38DA">
            <w:pPr>
              <w:spacing w:after="0" w:line="240" w:lineRule="auto"/>
              <w:rPr>
                <w:rFonts w:ascii="Calibri" w:eastAsia="Times New Roman" w:hAnsi="Calibri" w:cs="Times New Roman"/>
                <w:color w:val="000000"/>
                <w:lang w:eastAsia="nl-NL"/>
              </w:rPr>
            </w:pPr>
            <w:r w:rsidRPr="00BA284B">
              <w:rPr>
                <w:rFonts w:ascii="Calibri" w:eastAsia="Times New Roman" w:hAnsi="Calibri" w:cs="Times New Roman"/>
                <w:color w:val="000000"/>
                <w:lang w:eastAsia="nl-NL"/>
              </w:rPr>
              <w:t>In 2014 zullen de totale kosten naar verwachting met ruim een derde toenemen, vergeleken met het niveau in 2013. Daarnaast wordt verwacht dat de te ontvangen baten in 2014 ongeveer gelijk zullen zijn aan de in dat jaar te ontvangen rente en ander baten.</w:t>
            </w: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r>
      <w:tr w:rsidR="00BA284B" w:rsidRPr="00BA284B" w:rsidTr="00BA284B">
        <w:trPr>
          <w:trHeight w:val="288"/>
        </w:trPr>
        <w:tc>
          <w:tcPr>
            <w:tcW w:w="10560" w:type="dxa"/>
            <w:gridSpan w:val="11"/>
            <w:vMerge/>
            <w:tcBorders>
              <w:top w:val="nil"/>
              <w:left w:val="nil"/>
              <w:bottom w:val="nil"/>
              <w:right w:val="nil"/>
            </w:tcBorders>
            <w:vAlign w:val="center"/>
            <w:hideMark/>
          </w:tcPr>
          <w:p w:rsidR="00BA284B" w:rsidRPr="00BA284B" w:rsidRDefault="00BA284B" w:rsidP="00ED38DA">
            <w:pPr>
              <w:spacing w:after="0" w:line="240" w:lineRule="auto"/>
              <w:jc w:val="right"/>
              <w:rPr>
                <w:rFonts w:ascii="Calibri" w:eastAsia="Times New Roman" w:hAnsi="Calibri" w:cs="Times New Roman"/>
                <w:color w:val="000000"/>
                <w:lang w:eastAsia="nl-NL"/>
              </w:rPr>
            </w:pPr>
          </w:p>
        </w:tc>
      </w:tr>
    </w:tbl>
    <w:p w:rsidR="00BA284B" w:rsidRPr="00BA284B" w:rsidRDefault="00BA284B" w:rsidP="00BA284B">
      <w:pPr>
        <w:spacing w:after="0" w:line="240" w:lineRule="exact"/>
      </w:pPr>
    </w:p>
    <w:sectPr w:rsidR="00BA284B" w:rsidRPr="00BA284B" w:rsidSect="00421F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DE"/>
    <w:rsid w:val="00001E0D"/>
    <w:rsid w:val="00005EAC"/>
    <w:rsid w:val="000070A8"/>
    <w:rsid w:val="00007BF9"/>
    <w:rsid w:val="0001392D"/>
    <w:rsid w:val="00013D4A"/>
    <w:rsid w:val="00014316"/>
    <w:rsid w:val="00014FD3"/>
    <w:rsid w:val="000155B6"/>
    <w:rsid w:val="000158E7"/>
    <w:rsid w:val="00016721"/>
    <w:rsid w:val="0002456A"/>
    <w:rsid w:val="00025928"/>
    <w:rsid w:val="000263EE"/>
    <w:rsid w:val="0002692C"/>
    <w:rsid w:val="000275B5"/>
    <w:rsid w:val="00031523"/>
    <w:rsid w:val="00034A45"/>
    <w:rsid w:val="00035900"/>
    <w:rsid w:val="00036488"/>
    <w:rsid w:val="0003775D"/>
    <w:rsid w:val="0004050F"/>
    <w:rsid w:val="000424E6"/>
    <w:rsid w:val="00046E1C"/>
    <w:rsid w:val="0005087E"/>
    <w:rsid w:val="00051495"/>
    <w:rsid w:val="00052FE2"/>
    <w:rsid w:val="00054EF7"/>
    <w:rsid w:val="00057545"/>
    <w:rsid w:val="00060C86"/>
    <w:rsid w:val="0006351B"/>
    <w:rsid w:val="00064D0C"/>
    <w:rsid w:val="000655D8"/>
    <w:rsid w:val="00065C27"/>
    <w:rsid w:val="00070C78"/>
    <w:rsid w:val="00071AED"/>
    <w:rsid w:val="0007274B"/>
    <w:rsid w:val="00075853"/>
    <w:rsid w:val="000767ED"/>
    <w:rsid w:val="000777DB"/>
    <w:rsid w:val="00091DD8"/>
    <w:rsid w:val="00093C67"/>
    <w:rsid w:val="00096060"/>
    <w:rsid w:val="000A3BCB"/>
    <w:rsid w:val="000A772C"/>
    <w:rsid w:val="000B1514"/>
    <w:rsid w:val="000B27FB"/>
    <w:rsid w:val="000B38B5"/>
    <w:rsid w:val="000B443A"/>
    <w:rsid w:val="000B6011"/>
    <w:rsid w:val="000B7366"/>
    <w:rsid w:val="000C01A4"/>
    <w:rsid w:val="000C12AD"/>
    <w:rsid w:val="000C3DD3"/>
    <w:rsid w:val="000C4042"/>
    <w:rsid w:val="000C50A7"/>
    <w:rsid w:val="000C52CA"/>
    <w:rsid w:val="000D0867"/>
    <w:rsid w:val="000D33C2"/>
    <w:rsid w:val="000D3D37"/>
    <w:rsid w:val="000D49F1"/>
    <w:rsid w:val="000D6DF8"/>
    <w:rsid w:val="000D7E27"/>
    <w:rsid w:val="000E0CFD"/>
    <w:rsid w:val="000E3CB8"/>
    <w:rsid w:val="000E728B"/>
    <w:rsid w:val="000F0E32"/>
    <w:rsid w:val="000F4B11"/>
    <w:rsid w:val="000F7899"/>
    <w:rsid w:val="000F7F34"/>
    <w:rsid w:val="0010097E"/>
    <w:rsid w:val="00102D3D"/>
    <w:rsid w:val="00104BC9"/>
    <w:rsid w:val="00111281"/>
    <w:rsid w:val="0011239A"/>
    <w:rsid w:val="001130C5"/>
    <w:rsid w:val="00114408"/>
    <w:rsid w:val="00114599"/>
    <w:rsid w:val="001246B5"/>
    <w:rsid w:val="00130372"/>
    <w:rsid w:val="0013134B"/>
    <w:rsid w:val="0013224B"/>
    <w:rsid w:val="001331C2"/>
    <w:rsid w:val="001371EA"/>
    <w:rsid w:val="00137520"/>
    <w:rsid w:val="00146EDB"/>
    <w:rsid w:val="00156D0D"/>
    <w:rsid w:val="00157CDD"/>
    <w:rsid w:val="00160779"/>
    <w:rsid w:val="001613D4"/>
    <w:rsid w:val="00161D01"/>
    <w:rsid w:val="00164362"/>
    <w:rsid w:val="00166105"/>
    <w:rsid w:val="001702C7"/>
    <w:rsid w:val="0017232F"/>
    <w:rsid w:val="00172DDA"/>
    <w:rsid w:val="001736A8"/>
    <w:rsid w:val="00175494"/>
    <w:rsid w:val="001761B6"/>
    <w:rsid w:val="00176BFC"/>
    <w:rsid w:val="0017756A"/>
    <w:rsid w:val="00180DC1"/>
    <w:rsid w:val="0018258E"/>
    <w:rsid w:val="001904A4"/>
    <w:rsid w:val="0019092D"/>
    <w:rsid w:val="00190A2B"/>
    <w:rsid w:val="00190EB7"/>
    <w:rsid w:val="00191E05"/>
    <w:rsid w:val="001936EF"/>
    <w:rsid w:val="00197480"/>
    <w:rsid w:val="001A0015"/>
    <w:rsid w:val="001A2589"/>
    <w:rsid w:val="001A306C"/>
    <w:rsid w:val="001A3E5B"/>
    <w:rsid w:val="001A4120"/>
    <w:rsid w:val="001A4564"/>
    <w:rsid w:val="001A45EA"/>
    <w:rsid w:val="001A4BF9"/>
    <w:rsid w:val="001B2C0D"/>
    <w:rsid w:val="001B5C5D"/>
    <w:rsid w:val="001C009A"/>
    <w:rsid w:val="001C12EA"/>
    <w:rsid w:val="001C154D"/>
    <w:rsid w:val="001C284D"/>
    <w:rsid w:val="001C28A5"/>
    <w:rsid w:val="001C3BFD"/>
    <w:rsid w:val="001D327F"/>
    <w:rsid w:val="001D3D2D"/>
    <w:rsid w:val="001E3820"/>
    <w:rsid w:val="001E393E"/>
    <w:rsid w:val="001E423A"/>
    <w:rsid w:val="001E44A9"/>
    <w:rsid w:val="001E527C"/>
    <w:rsid w:val="001E5580"/>
    <w:rsid w:val="001E75F4"/>
    <w:rsid w:val="001F0696"/>
    <w:rsid w:val="001F6AEE"/>
    <w:rsid w:val="001F6C55"/>
    <w:rsid w:val="00200F0D"/>
    <w:rsid w:val="00201BFC"/>
    <w:rsid w:val="00201F33"/>
    <w:rsid w:val="00202526"/>
    <w:rsid w:val="00204491"/>
    <w:rsid w:val="00206105"/>
    <w:rsid w:val="00211DCD"/>
    <w:rsid w:val="002135AE"/>
    <w:rsid w:val="002136A0"/>
    <w:rsid w:val="00213A23"/>
    <w:rsid w:val="00216E08"/>
    <w:rsid w:val="00220C56"/>
    <w:rsid w:val="00224D46"/>
    <w:rsid w:val="00224E18"/>
    <w:rsid w:val="00227226"/>
    <w:rsid w:val="00230890"/>
    <w:rsid w:val="00232587"/>
    <w:rsid w:val="002326F4"/>
    <w:rsid w:val="0023433C"/>
    <w:rsid w:val="00237407"/>
    <w:rsid w:val="002431D4"/>
    <w:rsid w:val="00244220"/>
    <w:rsid w:val="00245FB3"/>
    <w:rsid w:val="00253D86"/>
    <w:rsid w:val="00254291"/>
    <w:rsid w:val="00261144"/>
    <w:rsid w:val="00261E82"/>
    <w:rsid w:val="002638B9"/>
    <w:rsid w:val="00263B34"/>
    <w:rsid w:val="00266998"/>
    <w:rsid w:val="00267C7F"/>
    <w:rsid w:val="00273C5E"/>
    <w:rsid w:val="00274393"/>
    <w:rsid w:val="00275AFE"/>
    <w:rsid w:val="002809C9"/>
    <w:rsid w:val="00282750"/>
    <w:rsid w:val="00286967"/>
    <w:rsid w:val="00292156"/>
    <w:rsid w:val="002951D7"/>
    <w:rsid w:val="002A16C5"/>
    <w:rsid w:val="002A7C55"/>
    <w:rsid w:val="002B4CD8"/>
    <w:rsid w:val="002B7A93"/>
    <w:rsid w:val="002C414B"/>
    <w:rsid w:val="002C4509"/>
    <w:rsid w:val="002C5BA3"/>
    <w:rsid w:val="002C6A9F"/>
    <w:rsid w:val="002C6B0E"/>
    <w:rsid w:val="002C6B13"/>
    <w:rsid w:val="002D17BA"/>
    <w:rsid w:val="002D1B45"/>
    <w:rsid w:val="002D2313"/>
    <w:rsid w:val="002D46FF"/>
    <w:rsid w:val="002E09CA"/>
    <w:rsid w:val="002E370A"/>
    <w:rsid w:val="002E412F"/>
    <w:rsid w:val="002F0AD0"/>
    <w:rsid w:val="002F1D1A"/>
    <w:rsid w:val="002F1E82"/>
    <w:rsid w:val="002F55B2"/>
    <w:rsid w:val="002F69D3"/>
    <w:rsid w:val="0030045C"/>
    <w:rsid w:val="00300594"/>
    <w:rsid w:val="003013E7"/>
    <w:rsid w:val="003019F7"/>
    <w:rsid w:val="00302354"/>
    <w:rsid w:val="003051B6"/>
    <w:rsid w:val="00306901"/>
    <w:rsid w:val="003109D0"/>
    <w:rsid w:val="00310EE7"/>
    <w:rsid w:val="00312030"/>
    <w:rsid w:val="0031358E"/>
    <w:rsid w:val="00322451"/>
    <w:rsid w:val="00327657"/>
    <w:rsid w:val="003304D4"/>
    <w:rsid w:val="0033060F"/>
    <w:rsid w:val="003315B8"/>
    <w:rsid w:val="00332582"/>
    <w:rsid w:val="003334E5"/>
    <w:rsid w:val="00333590"/>
    <w:rsid w:val="003342C7"/>
    <w:rsid w:val="00336606"/>
    <w:rsid w:val="003369D7"/>
    <w:rsid w:val="00340ACF"/>
    <w:rsid w:val="00341CA0"/>
    <w:rsid w:val="003428F0"/>
    <w:rsid w:val="00344460"/>
    <w:rsid w:val="00344A88"/>
    <w:rsid w:val="00351B51"/>
    <w:rsid w:val="003528DA"/>
    <w:rsid w:val="00354716"/>
    <w:rsid w:val="00355244"/>
    <w:rsid w:val="0035765F"/>
    <w:rsid w:val="00360AB7"/>
    <w:rsid w:val="00364D5C"/>
    <w:rsid w:val="00365FFF"/>
    <w:rsid w:val="00366D91"/>
    <w:rsid w:val="00367863"/>
    <w:rsid w:val="003721BB"/>
    <w:rsid w:val="00377434"/>
    <w:rsid w:val="00380682"/>
    <w:rsid w:val="00384E7C"/>
    <w:rsid w:val="00386821"/>
    <w:rsid w:val="00390BA9"/>
    <w:rsid w:val="00392769"/>
    <w:rsid w:val="003A4E55"/>
    <w:rsid w:val="003A7708"/>
    <w:rsid w:val="003B5EBE"/>
    <w:rsid w:val="003C025B"/>
    <w:rsid w:val="003C2631"/>
    <w:rsid w:val="003C39A1"/>
    <w:rsid w:val="003C39DF"/>
    <w:rsid w:val="003C4E2D"/>
    <w:rsid w:val="003C5565"/>
    <w:rsid w:val="003C57D0"/>
    <w:rsid w:val="003C6FFD"/>
    <w:rsid w:val="003C72FF"/>
    <w:rsid w:val="003D2A40"/>
    <w:rsid w:val="003D40EC"/>
    <w:rsid w:val="003D59A6"/>
    <w:rsid w:val="003D672A"/>
    <w:rsid w:val="003D6B13"/>
    <w:rsid w:val="003E6C08"/>
    <w:rsid w:val="003F172D"/>
    <w:rsid w:val="003F1CC1"/>
    <w:rsid w:val="003F57C5"/>
    <w:rsid w:val="00400A71"/>
    <w:rsid w:val="00401B2D"/>
    <w:rsid w:val="0040291E"/>
    <w:rsid w:val="00403574"/>
    <w:rsid w:val="00405E41"/>
    <w:rsid w:val="00411D9E"/>
    <w:rsid w:val="00412420"/>
    <w:rsid w:val="00414F02"/>
    <w:rsid w:val="00416213"/>
    <w:rsid w:val="0042053A"/>
    <w:rsid w:val="0042112B"/>
    <w:rsid w:val="00421BC5"/>
    <w:rsid w:val="00421F77"/>
    <w:rsid w:val="00423BB5"/>
    <w:rsid w:val="0042634D"/>
    <w:rsid w:val="004266FE"/>
    <w:rsid w:val="00426ADB"/>
    <w:rsid w:val="00432A2E"/>
    <w:rsid w:val="00432D63"/>
    <w:rsid w:val="00433265"/>
    <w:rsid w:val="00433F6C"/>
    <w:rsid w:val="00433F77"/>
    <w:rsid w:val="00436F50"/>
    <w:rsid w:val="004378E5"/>
    <w:rsid w:val="004416FA"/>
    <w:rsid w:val="0044245A"/>
    <w:rsid w:val="00442A20"/>
    <w:rsid w:val="00445B6A"/>
    <w:rsid w:val="00447158"/>
    <w:rsid w:val="00450C60"/>
    <w:rsid w:val="0045183D"/>
    <w:rsid w:val="00451C41"/>
    <w:rsid w:val="004524C6"/>
    <w:rsid w:val="0045447E"/>
    <w:rsid w:val="00455A25"/>
    <w:rsid w:val="00456112"/>
    <w:rsid w:val="004565DE"/>
    <w:rsid w:val="004567B5"/>
    <w:rsid w:val="004578CD"/>
    <w:rsid w:val="00461B41"/>
    <w:rsid w:val="004630E1"/>
    <w:rsid w:val="004635F6"/>
    <w:rsid w:val="00464DB5"/>
    <w:rsid w:val="00464EC7"/>
    <w:rsid w:val="00465A62"/>
    <w:rsid w:val="004711C3"/>
    <w:rsid w:val="00471E13"/>
    <w:rsid w:val="00472F0F"/>
    <w:rsid w:val="004737C8"/>
    <w:rsid w:val="0047416F"/>
    <w:rsid w:val="004748DE"/>
    <w:rsid w:val="0048109A"/>
    <w:rsid w:val="00482FA6"/>
    <w:rsid w:val="00483554"/>
    <w:rsid w:val="00484B3D"/>
    <w:rsid w:val="00484D8A"/>
    <w:rsid w:val="00487A18"/>
    <w:rsid w:val="00491413"/>
    <w:rsid w:val="00496A17"/>
    <w:rsid w:val="004971D2"/>
    <w:rsid w:val="004A3ED3"/>
    <w:rsid w:val="004A7A8B"/>
    <w:rsid w:val="004B12FF"/>
    <w:rsid w:val="004B1A57"/>
    <w:rsid w:val="004B237C"/>
    <w:rsid w:val="004B4DD0"/>
    <w:rsid w:val="004B5B30"/>
    <w:rsid w:val="004B67E1"/>
    <w:rsid w:val="004B6B19"/>
    <w:rsid w:val="004C0EF7"/>
    <w:rsid w:val="004C10CE"/>
    <w:rsid w:val="004C1F98"/>
    <w:rsid w:val="004C251B"/>
    <w:rsid w:val="004C33CF"/>
    <w:rsid w:val="004C3412"/>
    <w:rsid w:val="004D32D8"/>
    <w:rsid w:val="004D4044"/>
    <w:rsid w:val="004D4DA4"/>
    <w:rsid w:val="004E14EB"/>
    <w:rsid w:val="004E2B39"/>
    <w:rsid w:val="004E70F8"/>
    <w:rsid w:val="004F13E9"/>
    <w:rsid w:val="004F3C84"/>
    <w:rsid w:val="004F466B"/>
    <w:rsid w:val="005000D2"/>
    <w:rsid w:val="0050113E"/>
    <w:rsid w:val="00501712"/>
    <w:rsid w:val="00502FBC"/>
    <w:rsid w:val="00504777"/>
    <w:rsid w:val="0050574E"/>
    <w:rsid w:val="00506B84"/>
    <w:rsid w:val="0051489B"/>
    <w:rsid w:val="00516E4F"/>
    <w:rsid w:val="00522DD5"/>
    <w:rsid w:val="005238C7"/>
    <w:rsid w:val="0052556F"/>
    <w:rsid w:val="005310E4"/>
    <w:rsid w:val="005333C1"/>
    <w:rsid w:val="00534781"/>
    <w:rsid w:val="005365E5"/>
    <w:rsid w:val="0054006E"/>
    <w:rsid w:val="005406BB"/>
    <w:rsid w:val="00542B16"/>
    <w:rsid w:val="00545BCF"/>
    <w:rsid w:val="00546A66"/>
    <w:rsid w:val="0055480A"/>
    <w:rsid w:val="00554C75"/>
    <w:rsid w:val="00561B46"/>
    <w:rsid w:val="00572D76"/>
    <w:rsid w:val="00573169"/>
    <w:rsid w:val="0057326E"/>
    <w:rsid w:val="00580801"/>
    <w:rsid w:val="005826A2"/>
    <w:rsid w:val="00584025"/>
    <w:rsid w:val="00585CAF"/>
    <w:rsid w:val="00595062"/>
    <w:rsid w:val="005A033C"/>
    <w:rsid w:val="005A28C0"/>
    <w:rsid w:val="005A3048"/>
    <w:rsid w:val="005A7B57"/>
    <w:rsid w:val="005B1AC2"/>
    <w:rsid w:val="005B5D26"/>
    <w:rsid w:val="005C2099"/>
    <w:rsid w:val="005C35A6"/>
    <w:rsid w:val="005C4F3A"/>
    <w:rsid w:val="005C543E"/>
    <w:rsid w:val="005C5A39"/>
    <w:rsid w:val="005C5EB7"/>
    <w:rsid w:val="005C604F"/>
    <w:rsid w:val="005C63A2"/>
    <w:rsid w:val="005D10C1"/>
    <w:rsid w:val="005D42CB"/>
    <w:rsid w:val="005E1332"/>
    <w:rsid w:val="005E144F"/>
    <w:rsid w:val="005E44C1"/>
    <w:rsid w:val="005E5C75"/>
    <w:rsid w:val="005E7CCC"/>
    <w:rsid w:val="005F01CB"/>
    <w:rsid w:val="005F07B0"/>
    <w:rsid w:val="005F3A70"/>
    <w:rsid w:val="005F56DC"/>
    <w:rsid w:val="005F6B55"/>
    <w:rsid w:val="005F6D32"/>
    <w:rsid w:val="005F7AA9"/>
    <w:rsid w:val="00602148"/>
    <w:rsid w:val="00603831"/>
    <w:rsid w:val="00605E7F"/>
    <w:rsid w:val="006114DF"/>
    <w:rsid w:val="006120B2"/>
    <w:rsid w:val="00616AF1"/>
    <w:rsid w:val="00620C9F"/>
    <w:rsid w:val="00623C59"/>
    <w:rsid w:val="00624B4A"/>
    <w:rsid w:val="0062572D"/>
    <w:rsid w:val="006277C3"/>
    <w:rsid w:val="00627E69"/>
    <w:rsid w:val="00635C99"/>
    <w:rsid w:val="00637205"/>
    <w:rsid w:val="00641A81"/>
    <w:rsid w:val="00643CE0"/>
    <w:rsid w:val="006455B3"/>
    <w:rsid w:val="006512A2"/>
    <w:rsid w:val="006531F0"/>
    <w:rsid w:val="006537AF"/>
    <w:rsid w:val="00654A50"/>
    <w:rsid w:val="0065613E"/>
    <w:rsid w:val="0065638B"/>
    <w:rsid w:val="00670CF6"/>
    <w:rsid w:val="00671329"/>
    <w:rsid w:val="00672B1C"/>
    <w:rsid w:val="00676206"/>
    <w:rsid w:val="0068007D"/>
    <w:rsid w:val="00680DB6"/>
    <w:rsid w:val="0068315D"/>
    <w:rsid w:val="0068316F"/>
    <w:rsid w:val="006831DC"/>
    <w:rsid w:val="006871A4"/>
    <w:rsid w:val="006878C5"/>
    <w:rsid w:val="00691CC0"/>
    <w:rsid w:val="00694477"/>
    <w:rsid w:val="006A0074"/>
    <w:rsid w:val="006A4192"/>
    <w:rsid w:val="006A6DDA"/>
    <w:rsid w:val="006B06A4"/>
    <w:rsid w:val="006B0878"/>
    <w:rsid w:val="006B3139"/>
    <w:rsid w:val="006B33F0"/>
    <w:rsid w:val="006B5016"/>
    <w:rsid w:val="006B74F1"/>
    <w:rsid w:val="006C08AC"/>
    <w:rsid w:val="006C747A"/>
    <w:rsid w:val="006D10D9"/>
    <w:rsid w:val="006D2126"/>
    <w:rsid w:val="006E0434"/>
    <w:rsid w:val="006E1FAE"/>
    <w:rsid w:val="006E2D2C"/>
    <w:rsid w:val="006E739F"/>
    <w:rsid w:val="006F346E"/>
    <w:rsid w:val="006F39A7"/>
    <w:rsid w:val="006F4431"/>
    <w:rsid w:val="006F516E"/>
    <w:rsid w:val="006F7F2A"/>
    <w:rsid w:val="007041DE"/>
    <w:rsid w:val="007072F9"/>
    <w:rsid w:val="00710827"/>
    <w:rsid w:val="00710E89"/>
    <w:rsid w:val="007113CA"/>
    <w:rsid w:val="00714171"/>
    <w:rsid w:val="00714B7C"/>
    <w:rsid w:val="007154A5"/>
    <w:rsid w:val="00716F42"/>
    <w:rsid w:val="00717F17"/>
    <w:rsid w:val="00725DD7"/>
    <w:rsid w:val="00726B6F"/>
    <w:rsid w:val="00726D41"/>
    <w:rsid w:val="00727DD3"/>
    <w:rsid w:val="00730711"/>
    <w:rsid w:val="0073146D"/>
    <w:rsid w:val="00737F11"/>
    <w:rsid w:val="007401FF"/>
    <w:rsid w:val="007403E6"/>
    <w:rsid w:val="00741579"/>
    <w:rsid w:val="00742B39"/>
    <w:rsid w:val="007524EC"/>
    <w:rsid w:val="00753903"/>
    <w:rsid w:val="00755E49"/>
    <w:rsid w:val="007567DD"/>
    <w:rsid w:val="00767439"/>
    <w:rsid w:val="0077221A"/>
    <w:rsid w:val="00774706"/>
    <w:rsid w:val="00774829"/>
    <w:rsid w:val="00774985"/>
    <w:rsid w:val="00782B02"/>
    <w:rsid w:val="00785A40"/>
    <w:rsid w:val="007869C5"/>
    <w:rsid w:val="00787311"/>
    <w:rsid w:val="00787507"/>
    <w:rsid w:val="00790C88"/>
    <w:rsid w:val="00791000"/>
    <w:rsid w:val="0079365C"/>
    <w:rsid w:val="007953C0"/>
    <w:rsid w:val="007A199C"/>
    <w:rsid w:val="007A4AC9"/>
    <w:rsid w:val="007A4B17"/>
    <w:rsid w:val="007A6805"/>
    <w:rsid w:val="007A7320"/>
    <w:rsid w:val="007B0548"/>
    <w:rsid w:val="007B1BF9"/>
    <w:rsid w:val="007B1FE9"/>
    <w:rsid w:val="007B3BD1"/>
    <w:rsid w:val="007B5C9F"/>
    <w:rsid w:val="007B5D18"/>
    <w:rsid w:val="007B6F14"/>
    <w:rsid w:val="007B7140"/>
    <w:rsid w:val="007C1B4B"/>
    <w:rsid w:val="007C29BF"/>
    <w:rsid w:val="007C2A62"/>
    <w:rsid w:val="007C6766"/>
    <w:rsid w:val="007D297A"/>
    <w:rsid w:val="007D4012"/>
    <w:rsid w:val="007D45AF"/>
    <w:rsid w:val="007D7B3E"/>
    <w:rsid w:val="007E10C9"/>
    <w:rsid w:val="007E2C2E"/>
    <w:rsid w:val="007E5A98"/>
    <w:rsid w:val="007E5ABA"/>
    <w:rsid w:val="007E5FA3"/>
    <w:rsid w:val="007E72E6"/>
    <w:rsid w:val="007F19FC"/>
    <w:rsid w:val="007F4E4D"/>
    <w:rsid w:val="007F6595"/>
    <w:rsid w:val="007F692B"/>
    <w:rsid w:val="008025DC"/>
    <w:rsid w:val="00802E51"/>
    <w:rsid w:val="00803C94"/>
    <w:rsid w:val="00803DBA"/>
    <w:rsid w:val="00804281"/>
    <w:rsid w:val="00804A48"/>
    <w:rsid w:val="008128A4"/>
    <w:rsid w:val="008139EC"/>
    <w:rsid w:val="008178D2"/>
    <w:rsid w:val="0082269C"/>
    <w:rsid w:val="008231F5"/>
    <w:rsid w:val="00823AAD"/>
    <w:rsid w:val="0083334F"/>
    <w:rsid w:val="00833561"/>
    <w:rsid w:val="00833972"/>
    <w:rsid w:val="00835E60"/>
    <w:rsid w:val="00840998"/>
    <w:rsid w:val="00842F9F"/>
    <w:rsid w:val="00843CD5"/>
    <w:rsid w:val="008450A7"/>
    <w:rsid w:val="00845823"/>
    <w:rsid w:val="00845A8F"/>
    <w:rsid w:val="00846430"/>
    <w:rsid w:val="00847557"/>
    <w:rsid w:val="0085093A"/>
    <w:rsid w:val="00851989"/>
    <w:rsid w:val="00855709"/>
    <w:rsid w:val="0085721A"/>
    <w:rsid w:val="00861CB0"/>
    <w:rsid w:val="008622C0"/>
    <w:rsid w:val="0087138C"/>
    <w:rsid w:val="00873B6B"/>
    <w:rsid w:val="00880082"/>
    <w:rsid w:val="008804FF"/>
    <w:rsid w:val="00883316"/>
    <w:rsid w:val="00883B2D"/>
    <w:rsid w:val="008846FE"/>
    <w:rsid w:val="00885120"/>
    <w:rsid w:val="00886545"/>
    <w:rsid w:val="008924A1"/>
    <w:rsid w:val="0089263B"/>
    <w:rsid w:val="008A0B43"/>
    <w:rsid w:val="008A20F6"/>
    <w:rsid w:val="008A4F1B"/>
    <w:rsid w:val="008A6073"/>
    <w:rsid w:val="008A7DB6"/>
    <w:rsid w:val="008B3749"/>
    <w:rsid w:val="008B460F"/>
    <w:rsid w:val="008B473B"/>
    <w:rsid w:val="008B62CE"/>
    <w:rsid w:val="008B6B9E"/>
    <w:rsid w:val="008B747F"/>
    <w:rsid w:val="008B7566"/>
    <w:rsid w:val="008C2A2B"/>
    <w:rsid w:val="008D05F3"/>
    <w:rsid w:val="008D0B52"/>
    <w:rsid w:val="008D1CB1"/>
    <w:rsid w:val="008D37F9"/>
    <w:rsid w:val="008D41D0"/>
    <w:rsid w:val="008D455D"/>
    <w:rsid w:val="008D7BA4"/>
    <w:rsid w:val="008E2646"/>
    <w:rsid w:val="008E476F"/>
    <w:rsid w:val="008E4D24"/>
    <w:rsid w:val="008F02CC"/>
    <w:rsid w:val="008F53A9"/>
    <w:rsid w:val="008F71DD"/>
    <w:rsid w:val="009005B6"/>
    <w:rsid w:val="009014DE"/>
    <w:rsid w:val="00901AF7"/>
    <w:rsid w:val="0090403A"/>
    <w:rsid w:val="00911F60"/>
    <w:rsid w:val="0091427B"/>
    <w:rsid w:val="00915B3E"/>
    <w:rsid w:val="00922A94"/>
    <w:rsid w:val="00922B01"/>
    <w:rsid w:val="00924AA4"/>
    <w:rsid w:val="00925177"/>
    <w:rsid w:val="00930301"/>
    <w:rsid w:val="0093732C"/>
    <w:rsid w:val="0094303C"/>
    <w:rsid w:val="00946332"/>
    <w:rsid w:val="009505D5"/>
    <w:rsid w:val="0095374C"/>
    <w:rsid w:val="009554A3"/>
    <w:rsid w:val="00955857"/>
    <w:rsid w:val="0095617F"/>
    <w:rsid w:val="00956C99"/>
    <w:rsid w:val="00962354"/>
    <w:rsid w:val="009628B6"/>
    <w:rsid w:val="009642CD"/>
    <w:rsid w:val="009652A5"/>
    <w:rsid w:val="0097134A"/>
    <w:rsid w:val="00972C73"/>
    <w:rsid w:val="00973D3F"/>
    <w:rsid w:val="00973E6F"/>
    <w:rsid w:val="00975AEE"/>
    <w:rsid w:val="00976F6E"/>
    <w:rsid w:val="009775CE"/>
    <w:rsid w:val="009800EF"/>
    <w:rsid w:val="00982386"/>
    <w:rsid w:val="00982BDD"/>
    <w:rsid w:val="00985540"/>
    <w:rsid w:val="009871E0"/>
    <w:rsid w:val="00987D05"/>
    <w:rsid w:val="00990C29"/>
    <w:rsid w:val="00993F1A"/>
    <w:rsid w:val="009A0613"/>
    <w:rsid w:val="009A0771"/>
    <w:rsid w:val="009A313B"/>
    <w:rsid w:val="009A3443"/>
    <w:rsid w:val="009A3976"/>
    <w:rsid w:val="009B0BD3"/>
    <w:rsid w:val="009B3359"/>
    <w:rsid w:val="009B67F8"/>
    <w:rsid w:val="009B6C21"/>
    <w:rsid w:val="009B792C"/>
    <w:rsid w:val="009C185B"/>
    <w:rsid w:val="009C4F43"/>
    <w:rsid w:val="009C7E57"/>
    <w:rsid w:val="009D117B"/>
    <w:rsid w:val="009D1AC6"/>
    <w:rsid w:val="009D24DF"/>
    <w:rsid w:val="009D637D"/>
    <w:rsid w:val="009E069F"/>
    <w:rsid w:val="009E6C6D"/>
    <w:rsid w:val="009E7148"/>
    <w:rsid w:val="009F1DE9"/>
    <w:rsid w:val="00A028D6"/>
    <w:rsid w:val="00A02944"/>
    <w:rsid w:val="00A05B5C"/>
    <w:rsid w:val="00A0713F"/>
    <w:rsid w:val="00A10EB6"/>
    <w:rsid w:val="00A117D9"/>
    <w:rsid w:val="00A13252"/>
    <w:rsid w:val="00A144AD"/>
    <w:rsid w:val="00A16748"/>
    <w:rsid w:val="00A23370"/>
    <w:rsid w:val="00A27E62"/>
    <w:rsid w:val="00A300DA"/>
    <w:rsid w:val="00A32179"/>
    <w:rsid w:val="00A33A85"/>
    <w:rsid w:val="00A35759"/>
    <w:rsid w:val="00A40807"/>
    <w:rsid w:val="00A40DA3"/>
    <w:rsid w:val="00A416E2"/>
    <w:rsid w:val="00A422B3"/>
    <w:rsid w:val="00A43ABB"/>
    <w:rsid w:val="00A450FE"/>
    <w:rsid w:val="00A4588C"/>
    <w:rsid w:val="00A47BE7"/>
    <w:rsid w:val="00A50E91"/>
    <w:rsid w:val="00A5138F"/>
    <w:rsid w:val="00A52406"/>
    <w:rsid w:val="00A53CF6"/>
    <w:rsid w:val="00A54FA7"/>
    <w:rsid w:val="00A55263"/>
    <w:rsid w:val="00A619CE"/>
    <w:rsid w:val="00A6300B"/>
    <w:rsid w:val="00A646F8"/>
    <w:rsid w:val="00A65248"/>
    <w:rsid w:val="00A7106B"/>
    <w:rsid w:val="00A714FB"/>
    <w:rsid w:val="00A72F61"/>
    <w:rsid w:val="00A837AE"/>
    <w:rsid w:val="00A8516E"/>
    <w:rsid w:val="00A859A7"/>
    <w:rsid w:val="00A85EB4"/>
    <w:rsid w:val="00A865FD"/>
    <w:rsid w:val="00A86912"/>
    <w:rsid w:val="00AA1D67"/>
    <w:rsid w:val="00AA2ACA"/>
    <w:rsid w:val="00AA7096"/>
    <w:rsid w:val="00AA7BA3"/>
    <w:rsid w:val="00AB0A39"/>
    <w:rsid w:val="00AB18F3"/>
    <w:rsid w:val="00AC4D82"/>
    <w:rsid w:val="00AC64E2"/>
    <w:rsid w:val="00AC6757"/>
    <w:rsid w:val="00AD1283"/>
    <w:rsid w:val="00AD189A"/>
    <w:rsid w:val="00AD68CE"/>
    <w:rsid w:val="00AE0AFD"/>
    <w:rsid w:val="00AE1F4A"/>
    <w:rsid w:val="00AE2329"/>
    <w:rsid w:val="00AE2477"/>
    <w:rsid w:val="00AE2F16"/>
    <w:rsid w:val="00AF5BFB"/>
    <w:rsid w:val="00AF77E7"/>
    <w:rsid w:val="00B036A6"/>
    <w:rsid w:val="00B04C70"/>
    <w:rsid w:val="00B05AD1"/>
    <w:rsid w:val="00B11313"/>
    <w:rsid w:val="00B12DA9"/>
    <w:rsid w:val="00B135BC"/>
    <w:rsid w:val="00B2176E"/>
    <w:rsid w:val="00B309D7"/>
    <w:rsid w:val="00B3400A"/>
    <w:rsid w:val="00B37C04"/>
    <w:rsid w:val="00B416EC"/>
    <w:rsid w:val="00B42005"/>
    <w:rsid w:val="00B43ADC"/>
    <w:rsid w:val="00B47182"/>
    <w:rsid w:val="00B5177A"/>
    <w:rsid w:val="00B518F4"/>
    <w:rsid w:val="00B5311F"/>
    <w:rsid w:val="00B62166"/>
    <w:rsid w:val="00B621FC"/>
    <w:rsid w:val="00B62989"/>
    <w:rsid w:val="00B7369F"/>
    <w:rsid w:val="00B7781F"/>
    <w:rsid w:val="00B77C45"/>
    <w:rsid w:val="00B805E6"/>
    <w:rsid w:val="00B85652"/>
    <w:rsid w:val="00B85B24"/>
    <w:rsid w:val="00B87D57"/>
    <w:rsid w:val="00B9181F"/>
    <w:rsid w:val="00B937C9"/>
    <w:rsid w:val="00B94E5C"/>
    <w:rsid w:val="00BA14AE"/>
    <w:rsid w:val="00BA26D6"/>
    <w:rsid w:val="00BA284B"/>
    <w:rsid w:val="00BA5010"/>
    <w:rsid w:val="00BA6273"/>
    <w:rsid w:val="00BA675F"/>
    <w:rsid w:val="00BA75CB"/>
    <w:rsid w:val="00BB0B99"/>
    <w:rsid w:val="00BB0E88"/>
    <w:rsid w:val="00BB12CC"/>
    <w:rsid w:val="00BB16C5"/>
    <w:rsid w:val="00BB4E22"/>
    <w:rsid w:val="00BB67FC"/>
    <w:rsid w:val="00BC0659"/>
    <w:rsid w:val="00BC129D"/>
    <w:rsid w:val="00BC1529"/>
    <w:rsid w:val="00BC1CD4"/>
    <w:rsid w:val="00BC3D0B"/>
    <w:rsid w:val="00BC4ED3"/>
    <w:rsid w:val="00BC6985"/>
    <w:rsid w:val="00BC7AFF"/>
    <w:rsid w:val="00BC7D31"/>
    <w:rsid w:val="00BD1004"/>
    <w:rsid w:val="00BD7BB4"/>
    <w:rsid w:val="00BE0703"/>
    <w:rsid w:val="00BE529F"/>
    <w:rsid w:val="00BF67EF"/>
    <w:rsid w:val="00BF6B64"/>
    <w:rsid w:val="00BF778E"/>
    <w:rsid w:val="00BF7CE7"/>
    <w:rsid w:val="00C02E28"/>
    <w:rsid w:val="00C06698"/>
    <w:rsid w:val="00C07F2B"/>
    <w:rsid w:val="00C12C6F"/>
    <w:rsid w:val="00C139BB"/>
    <w:rsid w:val="00C13C04"/>
    <w:rsid w:val="00C13F67"/>
    <w:rsid w:val="00C1510F"/>
    <w:rsid w:val="00C16576"/>
    <w:rsid w:val="00C1707F"/>
    <w:rsid w:val="00C17F8D"/>
    <w:rsid w:val="00C259AA"/>
    <w:rsid w:val="00C26161"/>
    <w:rsid w:val="00C26BC6"/>
    <w:rsid w:val="00C30D68"/>
    <w:rsid w:val="00C43543"/>
    <w:rsid w:val="00C44714"/>
    <w:rsid w:val="00C46C93"/>
    <w:rsid w:val="00C47DAA"/>
    <w:rsid w:val="00C54A31"/>
    <w:rsid w:val="00C55EDF"/>
    <w:rsid w:val="00C560E2"/>
    <w:rsid w:val="00C6163C"/>
    <w:rsid w:val="00C63829"/>
    <w:rsid w:val="00C65147"/>
    <w:rsid w:val="00C66FEF"/>
    <w:rsid w:val="00C732A1"/>
    <w:rsid w:val="00C732E7"/>
    <w:rsid w:val="00C76414"/>
    <w:rsid w:val="00C7659A"/>
    <w:rsid w:val="00C80F75"/>
    <w:rsid w:val="00C82FFA"/>
    <w:rsid w:val="00C83784"/>
    <w:rsid w:val="00C83EFD"/>
    <w:rsid w:val="00C840F0"/>
    <w:rsid w:val="00C8591A"/>
    <w:rsid w:val="00C86434"/>
    <w:rsid w:val="00C87378"/>
    <w:rsid w:val="00C91420"/>
    <w:rsid w:val="00C9170A"/>
    <w:rsid w:val="00C950CB"/>
    <w:rsid w:val="00C95A86"/>
    <w:rsid w:val="00CA19D5"/>
    <w:rsid w:val="00CA2EE2"/>
    <w:rsid w:val="00CA328E"/>
    <w:rsid w:val="00CA414B"/>
    <w:rsid w:val="00CC0B61"/>
    <w:rsid w:val="00CC21B1"/>
    <w:rsid w:val="00CC4A41"/>
    <w:rsid w:val="00CC61FD"/>
    <w:rsid w:val="00CD0B57"/>
    <w:rsid w:val="00CD1299"/>
    <w:rsid w:val="00CD1CDB"/>
    <w:rsid w:val="00CD4483"/>
    <w:rsid w:val="00CD46AA"/>
    <w:rsid w:val="00CD590B"/>
    <w:rsid w:val="00CD7500"/>
    <w:rsid w:val="00CE38E3"/>
    <w:rsid w:val="00CE4CFC"/>
    <w:rsid w:val="00CE525E"/>
    <w:rsid w:val="00CE5AE1"/>
    <w:rsid w:val="00CE7F19"/>
    <w:rsid w:val="00CF1733"/>
    <w:rsid w:val="00CF387F"/>
    <w:rsid w:val="00CF6C47"/>
    <w:rsid w:val="00D00151"/>
    <w:rsid w:val="00D01655"/>
    <w:rsid w:val="00D021FF"/>
    <w:rsid w:val="00D05B95"/>
    <w:rsid w:val="00D0682E"/>
    <w:rsid w:val="00D1225B"/>
    <w:rsid w:val="00D213F1"/>
    <w:rsid w:val="00D246E6"/>
    <w:rsid w:val="00D32211"/>
    <w:rsid w:val="00D369CE"/>
    <w:rsid w:val="00D522A3"/>
    <w:rsid w:val="00D52AF2"/>
    <w:rsid w:val="00D5351D"/>
    <w:rsid w:val="00D54320"/>
    <w:rsid w:val="00D54C44"/>
    <w:rsid w:val="00D6099B"/>
    <w:rsid w:val="00D60A5C"/>
    <w:rsid w:val="00D61086"/>
    <w:rsid w:val="00D61137"/>
    <w:rsid w:val="00D616F1"/>
    <w:rsid w:val="00D61937"/>
    <w:rsid w:val="00D63F31"/>
    <w:rsid w:val="00D64B1F"/>
    <w:rsid w:val="00D74321"/>
    <w:rsid w:val="00D755FD"/>
    <w:rsid w:val="00D76BD4"/>
    <w:rsid w:val="00D81EB0"/>
    <w:rsid w:val="00D836FD"/>
    <w:rsid w:val="00D83F23"/>
    <w:rsid w:val="00D84494"/>
    <w:rsid w:val="00D85A6B"/>
    <w:rsid w:val="00D87553"/>
    <w:rsid w:val="00D900BC"/>
    <w:rsid w:val="00D90197"/>
    <w:rsid w:val="00D902A4"/>
    <w:rsid w:val="00D92E83"/>
    <w:rsid w:val="00D9399D"/>
    <w:rsid w:val="00DA50D7"/>
    <w:rsid w:val="00DB60C8"/>
    <w:rsid w:val="00DB7117"/>
    <w:rsid w:val="00DB773A"/>
    <w:rsid w:val="00DC1079"/>
    <w:rsid w:val="00DC133E"/>
    <w:rsid w:val="00DC6214"/>
    <w:rsid w:val="00DC6342"/>
    <w:rsid w:val="00DD22BA"/>
    <w:rsid w:val="00DD292A"/>
    <w:rsid w:val="00DD45C4"/>
    <w:rsid w:val="00DD55B8"/>
    <w:rsid w:val="00DE0DA5"/>
    <w:rsid w:val="00DE3512"/>
    <w:rsid w:val="00DE43AB"/>
    <w:rsid w:val="00DE49E3"/>
    <w:rsid w:val="00DF3044"/>
    <w:rsid w:val="00DF5B06"/>
    <w:rsid w:val="00DF72EB"/>
    <w:rsid w:val="00E01556"/>
    <w:rsid w:val="00E04EBB"/>
    <w:rsid w:val="00E13F1A"/>
    <w:rsid w:val="00E14143"/>
    <w:rsid w:val="00E1529C"/>
    <w:rsid w:val="00E155B2"/>
    <w:rsid w:val="00E157B3"/>
    <w:rsid w:val="00E17D02"/>
    <w:rsid w:val="00E2377F"/>
    <w:rsid w:val="00E328FA"/>
    <w:rsid w:val="00E408F5"/>
    <w:rsid w:val="00E44F71"/>
    <w:rsid w:val="00E466E8"/>
    <w:rsid w:val="00E478B7"/>
    <w:rsid w:val="00E5344D"/>
    <w:rsid w:val="00E54F5C"/>
    <w:rsid w:val="00E63C4C"/>
    <w:rsid w:val="00E64A3B"/>
    <w:rsid w:val="00E67DBF"/>
    <w:rsid w:val="00E73034"/>
    <w:rsid w:val="00E739D5"/>
    <w:rsid w:val="00E81CC7"/>
    <w:rsid w:val="00E8234B"/>
    <w:rsid w:val="00E85928"/>
    <w:rsid w:val="00E86E27"/>
    <w:rsid w:val="00E875DA"/>
    <w:rsid w:val="00E875E9"/>
    <w:rsid w:val="00E901CA"/>
    <w:rsid w:val="00E90729"/>
    <w:rsid w:val="00E92E3C"/>
    <w:rsid w:val="00E93A97"/>
    <w:rsid w:val="00E946CC"/>
    <w:rsid w:val="00E94DE7"/>
    <w:rsid w:val="00E95BF0"/>
    <w:rsid w:val="00EA0BAD"/>
    <w:rsid w:val="00EA1738"/>
    <w:rsid w:val="00EA1807"/>
    <w:rsid w:val="00EA2DF0"/>
    <w:rsid w:val="00EA52D9"/>
    <w:rsid w:val="00EA71D6"/>
    <w:rsid w:val="00EA7A26"/>
    <w:rsid w:val="00EB08FE"/>
    <w:rsid w:val="00EB46EA"/>
    <w:rsid w:val="00EB4F60"/>
    <w:rsid w:val="00EB5A1D"/>
    <w:rsid w:val="00EC1A2D"/>
    <w:rsid w:val="00EC1D97"/>
    <w:rsid w:val="00EC45E6"/>
    <w:rsid w:val="00EC62B6"/>
    <w:rsid w:val="00ED1E26"/>
    <w:rsid w:val="00ED23F0"/>
    <w:rsid w:val="00ED2985"/>
    <w:rsid w:val="00ED38DA"/>
    <w:rsid w:val="00ED467B"/>
    <w:rsid w:val="00ED5D7C"/>
    <w:rsid w:val="00ED7462"/>
    <w:rsid w:val="00EE4DB6"/>
    <w:rsid w:val="00EE5988"/>
    <w:rsid w:val="00EE7504"/>
    <w:rsid w:val="00EE7799"/>
    <w:rsid w:val="00EF2E81"/>
    <w:rsid w:val="00F0068F"/>
    <w:rsid w:val="00F02824"/>
    <w:rsid w:val="00F0467A"/>
    <w:rsid w:val="00F04CDF"/>
    <w:rsid w:val="00F05A24"/>
    <w:rsid w:val="00F10657"/>
    <w:rsid w:val="00F1072C"/>
    <w:rsid w:val="00F124D4"/>
    <w:rsid w:val="00F20677"/>
    <w:rsid w:val="00F22385"/>
    <w:rsid w:val="00F237A2"/>
    <w:rsid w:val="00F254C1"/>
    <w:rsid w:val="00F26A8A"/>
    <w:rsid w:val="00F30E3F"/>
    <w:rsid w:val="00F31991"/>
    <w:rsid w:val="00F32EB0"/>
    <w:rsid w:val="00F40E0C"/>
    <w:rsid w:val="00F43036"/>
    <w:rsid w:val="00F44A67"/>
    <w:rsid w:val="00F45087"/>
    <w:rsid w:val="00F45FCD"/>
    <w:rsid w:val="00F506B7"/>
    <w:rsid w:val="00F51461"/>
    <w:rsid w:val="00F54E54"/>
    <w:rsid w:val="00F6310F"/>
    <w:rsid w:val="00F66265"/>
    <w:rsid w:val="00F70F96"/>
    <w:rsid w:val="00F7408F"/>
    <w:rsid w:val="00F747F7"/>
    <w:rsid w:val="00F74A58"/>
    <w:rsid w:val="00F74C0B"/>
    <w:rsid w:val="00F80423"/>
    <w:rsid w:val="00F81930"/>
    <w:rsid w:val="00F83D84"/>
    <w:rsid w:val="00F90B0B"/>
    <w:rsid w:val="00F92A52"/>
    <w:rsid w:val="00F95675"/>
    <w:rsid w:val="00F95913"/>
    <w:rsid w:val="00F97EC6"/>
    <w:rsid w:val="00FA1252"/>
    <w:rsid w:val="00FA2193"/>
    <w:rsid w:val="00FA22B6"/>
    <w:rsid w:val="00FA4FF4"/>
    <w:rsid w:val="00FB5014"/>
    <w:rsid w:val="00FB78C1"/>
    <w:rsid w:val="00FC4AAD"/>
    <w:rsid w:val="00FC5676"/>
    <w:rsid w:val="00FD0C60"/>
    <w:rsid w:val="00FD109D"/>
    <w:rsid w:val="00FD24D8"/>
    <w:rsid w:val="00FD37BF"/>
    <w:rsid w:val="00FD532E"/>
    <w:rsid w:val="00FD5E64"/>
    <w:rsid w:val="00FE069E"/>
    <w:rsid w:val="00FE192D"/>
    <w:rsid w:val="00FE61E1"/>
    <w:rsid w:val="00FE75BE"/>
    <w:rsid w:val="00FF10DE"/>
    <w:rsid w:val="00FF56E8"/>
    <w:rsid w:val="00FF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Baltussen</dc:creator>
  <cp:lastModifiedBy>de Lanoy</cp:lastModifiedBy>
  <cp:revision>3</cp:revision>
  <dcterms:created xsi:type="dcterms:W3CDTF">2015-02-25T14:25:00Z</dcterms:created>
  <dcterms:modified xsi:type="dcterms:W3CDTF">2015-02-25T14:28:00Z</dcterms:modified>
</cp:coreProperties>
</file>