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630B" w14:textId="1268649A" w:rsidR="007A2E27" w:rsidRPr="007A2E27" w:rsidRDefault="007A2E27" w:rsidP="007A2E27">
      <w:pPr>
        <w:spacing w:beforeAutospacing="1" w:afterAutospacing="1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nl-NL"/>
          <w14:ligatures w14:val="none"/>
        </w:rPr>
      </w:pPr>
      <w:r w:rsidRPr="009018D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nl-NL"/>
          <w14:ligatures w14:val="none"/>
        </w:rPr>
        <w:t>Op 18 November 2023 hebben we</w:t>
      </w:r>
      <w:r w:rsidR="009018DD" w:rsidRPr="009018D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nl-NL"/>
          <w14:ligatures w14:val="none"/>
        </w:rPr>
        <w:t xml:space="preserve"> </w:t>
      </w:r>
      <w:r w:rsidR="009018D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nl-NL"/>
          <w14:ligatures w14:val="none"/>
        </w:rPr>
        <w:t xml:space="preserve">in </w:t>
      </w:r>
      <w:r w:rsidR="009018DD" w:rsidRPr="009018D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nl-NL"/>
          <w14:ligatures w14:val="none"/>
        </w:rPr>
        <w:t>Sri Sri Radhe Shyam madi</w:t>
      </w:r>
      <w:r w:rsidR="008E37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nl-NL"/>
          <w14:ligatures w14:val="none"/>
        </w:rPr>
        <w:t>r</w:t>
      </w:r>
      <w:r w:rsidR="009018DD" w:rsidRPr="009018D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nl-NL"/>
          <w14:ligatures w14:val="none"/>
        </w:rPr>
        <w:t xml:space="preserve"> </w:t>
      </w:r>
      <w:r w:rsidR="008E37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nl-NL"/>
          <w14:ligatures w14:val="none"/>
        </w:rPr>
        <w:t xml:space="preserve">het festival </w:t>
      </w:r>
      <w:r w:rsidR="008E37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nl-NL"/>
          <w14:ligatures w14:val="none"/>
        </w:rPr>
        <w:br/>
      </w:r>
      <w:r w:rsidRPr="008E3772"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nl-NL"/>
          <w14:ligatures w14:val="none"/>
        </w:rPr>
        <w:t>Gov</w:t>
      </w:r>
      <w:r w:rsidR="008E3772" w:rsidRPr="008E3772"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nl-NL"/>
          <w14:ligatures w14:val="none"/>
        </w:rPr>
        <w:t>a</w:t>
      </w:r>
      <w:r w:rsidRPr="008E3772"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nl-NL"/>
          <w14:ligatures w14:val="none"/>
        </w:rPr>
        <w:t>rdhan</w:t>
      </w:r>
      <w:r w:rsidR="009018DD" w:rsidRPr="008E3772"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nl-NL"/>
          <w14:ligatures w14:val="none"/>
        </w:rPr>
        <w:t xml:space="preserve"> </w:t>
      </w:r>
      <w:r w:rsidR="008E3772" w:rsidRPr="008E3772"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nl-NL"/>
          <w14:ligatures w14:val="none"/>
        </w:rPr>
        <w:t>P</w:t>
      </w:r>
      <w:r w:rsidR="009018DD" w:rsidRPr="008E3772">
        <w:rPr>
          <w:rFonts w:eastAsia="Times New Roman" w:cstheme="minorHAnsi"/>
          <w:b/>
          <w:bCs/>
          <w:color w:val="FF0000"/>
          <w:kern w:val="0"/>
          <w:sz w:val="24"/>
          <w:szCs w:val="24"/>
          <w:lang w:eastAsia="nl-NL"/>
          <w14:ligatures w14:val="none"/>
        </w:rPr>
        <w:t>uja</w:t>
      </w:r>
      <w:r w:rsidR="009018DD" w:rsidRPr="009018D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nl-NL"/>
          <w14:ligatures w14:val="none"/>
        </w:rPr>
        <w:t xml:space="preserve"> </w:t>
      </w:r>
      <w:r w:rsidRPr="009018D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nl-NL"/>
          <w14:ligatures w14:val="none"/>
        </w:rPr>
        <w:t>gevierd</w:t>
      </w:r>
      <w:r w:rsidR="008E377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nl-NL"/>
          <w14:ligatures w14:val="none"/>
        </w:rPr>
        <w:t>.</w:t>
      </w:r>
    </w:p>
    <w:p w14:paraId="48D2EC66" w14:textId="6F19D097" w:rsidR="007A2E27" w:rsidRPr="007A2E27" w:rsidRDefault="007A2E27" w:rsidP="007A2E27">
      <w:pPr>
        <w:spacing w:beforeAutospacing="1" w:afterAutospacing="1"/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</w:pPr>
      <w:r w:rsidRPr="007A2E27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Govardhan Puja heeft een grote culturele betekenis voor de Sanatan dharma (hindoe gelovigen). Het wordt gezien als een kans om een ​​band op te bouwen, samen te feesten en </w:t>
      </w:r>
      <w:r w:rsidR="008E3772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>zich</w:t>
      </w:r>
      <w:r w:rsidRPr="007A2E27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 te verdiepen in spiritualiteit. Het festival benadrukt vooral het belang van het aanbidden van de natuur en markeert Heer Krishna als de beschermer en redder van </w:t>
      </w:r>
      <w:r w:rsidR="00022C88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>alle levende wezens.</w:t>
      </w:r>
      <w:r w:rsidR="00022C88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br/>
      </w:r>
      <w:r w:rsidR="00022C88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br/>
        <w:t>Govardhan is het gebergte dat nog steeds bestaat in Vrindavan, in de deelstaat Uttarpradesh in India.</w:t>
      </w:r>
      <w:r w:rsidR="00022C88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br/>
        <w:t>Plusminus 5000 jaar geleden, toen het gebergte veel groter was heeft Heer Krishna in de gedaante van een 7 jarige jongen het 25 km lange Gobardhan gebergte met zijn linker pink getild en zo 7 dagen lang in de lucht gehouden om de inwoners die allemaal zij</w:t>
      </w:r>
      <w:r w:rsidR="00EF0864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>n</w:t>
      </w:r>
      <w:r w:rsidR="00022C88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 toegewijden waren beschutting te bieden tegen de aanvallen </w:t>
      </w:r>
      <w:r w:rsidR="00EF0864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>(</w:t>
      </w:r>
      <w:r w:rsidR="00022C88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>in vorm van bliksemschichten en enorme donderwolken, storm</w:t>
      </w:r>
      <w:r w:rsidR="008E3772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en, </w:t>
      </w:r>
      <w:r w:rsidR="00022C88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buien </w:t>
      </w:r>
      <w:r w:rsidR="00EF0864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e.d.) </w:t>
      </w:r>
      <w:r w:rsidR="00022C88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>van de hemelkoning Indra deva</w:t>
      </w:r>
      <w:r w:rsidR="00EF0864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>.</w:t>
      </w:r>
    </w:p>
    <w:p w14:paraId="5EC3E4BD" w14:textId="15049ECA" w:rsidR="007A2E27" w:rsidRPr="007A2E27" w:rsidRDefault="007A2E27" w:rsidP="007A2E27">
      <w:pPr>
        <w:spacing w:beforeAutospacing="1" w:afterAutospacing="1"/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</w:pPr>
      <w:r w:rsidRPr="007A2E2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nl-NL"/>
          <w14:ligatures w14:val="none"/>
        </w:rPr>
        <w:t>Betekenis van Govardhan Puja zijn:</w:t>
      </w:r>
    </w:p>
    <w:p w14:paraId="1C2AFEC7" w14:textId="05D23999" w:rsidR="007A2E27" w:rsidRPr="007A2E27" w:rsidRDefault="007A2E27" w:rsidP="007A2E27">
      <w:pPr>
        <w:numPr>
          <w:ilvl w:val="0"/>
          <w:numId w:val="1"/>
        </w:numPr>
        <w:spacing w:beforeAutospacing="1" w:afterAutospacing="1"/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</w:pPr>
      <w:r w:rsidRPr="007A2E27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>Gov</w:t>
      </w:r>
      <w:r w:rsidR="00870C24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>a</w:t>
      </w:r>
      <w:r w:rsidRPr="007A2E27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rdhan Puja vertegenwoordigt de overwinning van gerechtigheid op arrogantie </w:t>
      </w:r>
    </w:p>
    <w:p w14:paraId="387CE326" w14:textId="77777777" w:rsidR="007A2E27" w:rsidRPr="007A2E27" w:rsidRDefault="007A2E27" w:rsidP="007A2E27">
      <w:pPr>
        <w:numPr>
          <w:ilvl w:val="0"/>
          <w:numId w:val="1"/>
        </w:numPr>
        <w:spacing w:beforeAutospacing="1" w:afterAutospacing="1"/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</w:pPr>
      <w:r w:rsidRPr="007A2E27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>Het festival markeert het belang van de natuur en ook de onderlinge afhankelijkheid tussen mens en natuur.</w:t>
      </w:r>
    </w:p>
    <w:p w14:paraId="1488593B" w14:textId="6EA5A112" w:rsidR="00D611D0" w:rsidRPr="00D611D0" w:rsidRDefault="007A2E27" w:rsidP="00D611D0">
      <w:pPr>
        <w:numPr>
          <w:ilvl w:val="0"/>
          <w:numId w:val="1"/>
        </w:numPr>
        <w:spacing w:beforeAutospacing="1" w:afterAutospacing="1"/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</w:pPr>
      <w:r w:rsidRPr="007A2E27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Het is de dag om diepe liefde en toewijding voor Heer Krishna te tonen, mensen uit </w:t>
      </w:r>
      <w:r w:rsidR="00870C24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alle </w:t>
      </w:r>
      <w:r w:rsidRPr="007A2E27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>lagen van de bevolking te verenigen, eenheid te bevorderen en sociale banden te versterken.</w:t>
      </w:r>
    </w:p>
    <w:p w14:paraId="242FDDB7" w14:textId="07CA64E3" w:rsidR="007A2E27" w:rsidRPr="007A2E27" w:rsidRDefault="00D611D0" w:rsidP="00D611D0">
      <w:pPr>
        <w:spacing w:beforeAutospacing="1" w:afterAutospacing="1"/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nl-NL"/>
          <w14:ligatures w14:val="none"/>
        </w:rPr>
        <w:t>Het vieren van Gov</w:t>
      </w:r>
      <w:r w:rsidR="00870C24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nl-NL"/>
          <w14:ligatures w14:val="none"/>
        </w:rPr>
        <w:t>a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nl-NL"/>
          <w14:ligatures w14:val="none"/>
        </w:rPr>
        <w:t>rdhan puja:</w:t>
      </w:r>
    </w:p>
    <w:p w14:paraId="028E66FB" w14:textId="23E13635" w:rsidR="009018DD" w:rsidRPr="007A2E27" w:rsidRDefault="007A2E27" w:rsidP="007A2E27">
      <w:pPr>
        <w:spacing w:beforeAutospacing="1" w:afterAutospacing="1"/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</w:pPr>
      <w:r w:rsidRPr="007A2E27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Govardhan Puja omvat verschillende rituelen en tradities. </w:t>
      </w:r>
      <w:r w:rsidR="00EF0864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br/>
        <w:t>We</w:t>
      </w:r>
      <w:r w:rsidRPr="007A2E27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 vieren dit door een heuveltje </w:t>
      </w:r>
      <w:r w:rsidR="00EF0864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>te maken</w:t>
      </w:r>
      <w:r w:rsidR="00EF0864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 van halva (een soort cake) met daarop allerlei zoete hapjes te plaatsen. </w:t>
      </w:r>
      <w:r w:rsidR="00870C24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 De jeugdige Krishna (in beeldgedaante) wordt in het centrum van </w:t>
      </w:r>
      <w:r w:rsidR="008E3772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de </w:t>
      </w:r>
      <w:r w:rsidR="00870C24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>heuvel geplaats</w:t>
      </w:r>
      <w:r w:rsidR="009B2DE9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>t</w:t>
      </w:r>
      <w:r w:rsidR="00870C24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 te</w:t>
      </w:r>
      <w:r w:rsidR="008E3772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 </w:t>
      </w:r>
      <w:r w:rsidR="00870C24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>midden van laddoos (zoete balletjes), gras , koeien, bloemen  e.d.</w:t>
      </w:r>
      <w:r w:rsidR="00870C24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br/>
        <w:t>Zo wordt de Govardhan heuvel nagebootst en vereerd met o.a. Parikrama, het omcirkelen van de heuvel</w:t>
      </w:r>
      <w:r w:rsidR="009B2DE9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, </w:t>
      </w:r>
      <w:r w:rsidR="00870C24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 xml:space="preserve">begeleid met veel zang en dans door </w:t>
      </w:r>
      <w:r w:rsidR="008E3772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t>de aanwezige toegewijden in de tempel.</w:t>
      </w:r>
      <w:r w:rsidR="008E3772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br/>
        <w:t>Dit nagebootste gebergte wordt met veel liefde aan Heer Krishna geofferd waarna het samen met een feestmaaltijd uitgedeeld wordt aan alle bezoekers.</w:t>
      </w:r>
      <w:r w:rsidR="008E3772">
        <w:rPr>
          <w:rFonts w:eastAsia="Times New Roman" w:cstheme="minorHAnsi"/>
          <w:color w:val="000000"/>
          <w:kern w:val="0"/>
          <w:sz w:val="24"/>
          <w:szCs w:val="24"/>
          <w:lang w:eastAsia="nl-NL"/>
          <w14:ligatures w14:val="none"/>
        </w:rPr>
        <w:br/>
      </w:r>
    </w:p>
    <w:p w14:paraId="09233A76" w14:textId="77777777" w:rsidR="00FD3A61" w:rsidRPr="007A2E27" w:rsidRDefault="00FD3A61">
      <w:pPr>
        <w:rPr>
          <w:rFonts w:cstheme="minorHAnsi"/>
          <w:sz w:val="24"/>
          <w:szCs w:val="24"/>
        </w:rPr>
      </w:pPr>
    </w:p>
    <w:sectPr w:rsidR="00FD3A61" w:rsidRPr="007A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04152"/>
    <w:multiLevelType w:val="multilevel"/>
    <w:tmpl w:val="2E5A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006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27"/>
    <w:rsid w:val="00022C88"/>
    <w:rsid w:val="005D6248"/>
    <w:rsid w:val="007A2E27"/>
    <w:rsid w:val="00870C24"/>
    <w:rsid w:val="008E3772"/>
    <w:rsid w:val="009018DD"/>
    <w:rsid w:val="009B2DE9"/>
    <w:rsid w:val="009E49D4"/>
    <w:rsid w:val="00D611D0"/>
    <w:rsid w:val="00EF0864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B095"/>
  <w15:chartTrackingRefBased/>
  <w15:docId w15:val="{47D71608-42D6-456D-A58B-908BB50F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Sanker Lale</dc:creator>
  <cp:keywords/>
  <dc:description/>
  <cp:lastModifiedBy>radjin khusial</cp:lastModifiedBy>
  <cp:revision>4</cp:revision>
  <dcterms:created xsi:type="dcterms:W3CDTF">2023-12-19T01:20:00Z</dcterms:created>
  <dcterms:modified xsi:type="dcterms:W3CDTF">2023-12-19T01:23:00Z</dcterms:modified>
</cp:coreProperties>
</file>