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83806" w14:textId="7BECAD8B" w:rsidR="00D31570" w:rsidRPr="008457C3" w:rsidRDefault="009D77D1" w:rsidP="090803E9">
      <w:pPr>
        <w:jc w:val="center"/>
        <w:rPr>
          <w:rFonts w:ascii="Calibri" w:hAnsi="Calibri"/>
          <w:sz w:val="28"/>
          <w:szCs w:val="28"/>
        </w:rPr>
      </w:pPr>
      <w:r w:rsidRPr="090803E9">
        <w:rPr>
          <w:rFonts w:ascii="Calibri" w:hAnsi="Calibri"/>
          <w:sz w:val="28"/>
          <w:szCs w:val="28"/>
        </w:rPr>
        <w:t>S</w:t>
      </w:r>
      <w:r w:rsidR="000766EA" w:rsidRPr="090803E9">
        <w:rPr>
          <w:rFonts w:ascii="Calibri" w:hAnsi="Calibri"/>
          <w:sz w:val="28"/>
          <w:szCs w:val="28"/>
        </w:rPr>
        <w:t xml:space="preserve">amenvatting van bestuurlijke activiteiten van </w:t>
      </w:r>
    </w:p>
    <w:p w14:paraId="2570D395" w14:textId="6A1F0287" w:rsidR="00D31570" w:rsidRPr="008457C3" w:rsidRDefault="000766EA" w:rsidP="090803E9">
      <w:pPr>
        <w:jc w:val="center"/>
        <w:rPr>
          <w:rFonts w:ascii="Calibri" w:hAnsi="Calibri"/>
          <w:sz w:val="28"/>
          <w:szCs w:val="28"/>
        </w:rPr>
      </w:pPr>
      <w:r w:rsidRPr="090803E9">
        <w:rPr>
          <w:rFonts w:ascii="Calibri" w:hAnsi="Calibri"/>
          <w:b/>
          <w:bCs/>
          <w:sz w:val="28"/>
          <w:szCs w:val="28"/>
        </w:rPr>
        <w:t>Stichting Vrienden va</w:t>
      </w:r>
      <w:r w:rsidR="4DA296A3" w:rsidRPr="090803E9">
        <w:rPr>
          <w:rFonts w:ascii="Calibri" w:hAnsi="Calibri"/>
          <w:b/>
          <w:bCs/>
          <w:sz w:val="28"/>
          <w:szCs w:val="28"/>
        </w:rPr>
        <w:t xml:space="preserve">n </w:t>
      </w:r>
      <w:r w:rsidRPr="090803E9">
        <w:rPr>
          <w:rFonts w:ascii="Calibri" w:hAnsi="Calibri"/>
          <w:b/>
          <w:bCs/>
          <w:sz w:val="28"/>
          <w:szCs w:val="28"/>
        </w:rPr>
        <w:t>Bambanani</w:t>
      </w:r>
      <w:r w:rsidRPr="090803E9">
        <w:rPr>
          <w:rFonts w:ascii="Calibri" w:hAnsi="Calibri"/>
          <w:sz w:val="28"/>
          <w:szCs w:val="28"/>
        </w:rPr>
        <w:t xml:space="preserve"> </w:t>
      </w:r>
    </w:p>
    <w:p w14:paraId="7471D1D1" w14:textId="6D272DF9" w:rsidR="0000705E" w:rsidRPr="008457C3" w:rsidRDefault="00D31570" w:rsidP="090803E9">
      <w:pPr>
        <w:jc w:val="center"/>
        <w:rPr>
          <w:rFonts w:ascii="Calibri" w:hAnsi="Calibri"/>
          <w:b/>
          <w:bCs/>
          <w:sz w:val="28"/>
          <w:szCs w:val="28"/>
        </w:rPr>
      </w:pPr>
      <w:r w:rsidRPr="090803E9">
        <w:rPr>
          <w:rFonts w:ascii="Calibri" w:hAnsi="Calibri"/>
          <w:sz w:val="28"/>
          <w:szCs w:val="28"/>
        </w:rPr>
        <w:t>i</w:t>
      </w:r>
      <w:r w:rsidR="000766EA" w:rsidRPr="090803E9">
        <w:rPr>
          <w:rFonts w:ascii="Calibri" w:hAnsi="Calibri"/>
          <w:sz w:val="28"/>
          <w:szCs w:val="28"/>
        </w:rPr>
        <w:t>n</w:t>
      </w:r>
      <w:r w:rsidRPr="090803E9">
        <w:rPr>
          <w:rFonts w:ascii="Calibri" w:hAnsi="Calibri"/>
          <w:sz w:val="28"/>
          <w:szCs w:val="28"/>
        </w:rPr>
        <w:t xml:space="preserve"> </w:t>
      </w:r>
      <w:r w:rsidR="009D77D1" w:rsidRPr="090803E9">
        <w:rPr>
          <w:rFonts w:ascii="Calibri" w:hAnsi="Calibri"/>
          <w:b/>
          <w:bCs/>
          <w:sz w:val="28"/>
          <w:szCs w:val="28"/>
        </w:rPr>
        <w:t>v</w:t>
      </w:r>
      <w:r w:rsidR="000766EA" w:rsidRPr="090803E9">
        <w:rPr>
          <w:rFonts w:ascii="Calibri" w:hAnsi="Calibri"/>
          <w:b/>
          <w:bCs/>
          <w:sz w:val="28"/>
          <w:szCs w:val="28"/>
        </w:rPr>
        <w:t>erslagjaar 20</w:t>
      </w:r>
      <w:r w:rsidR="00570095" w:rsidRPr="090803E9">
        <w:rPr>
          <w:rFonts w:ascii="Calibri" w:hAnsi="Calibri"/>
          <w:b/>
          <w:bCs/>
          <w:sz w:val="28"/>
          <w:szCs w:val="28"/>
        </w:rPr>
        <w:t>2</w:t>
      </w:r>
      <w:r w:rsidR="00195C31">
        <w:rPr>
          <w:rFonts w:ascii="Calibri" w:hAnsi="Calibri"/>
          <w:b/>
          <w:bCs/>
          <w:sz w:val="28"/>
          <w:szCs w:val="28"/>
        </w:rPr>
        <w:t>1</w:t>
      </w:r>
    </w:p>
    <w:p w14:paraId="4D8B4532" w14:textId="77777777" w:rsidR="000766EA" w:rsidRPr="008457C3" w:rsidRDefault="000766EA">
      <w:pPr>
        <w:rPr>
          <w:rFonts w:ascii="Calibri" w:hAnsi="Calibri"/>
          <w:b/>
          <w:sz w:val="24"/>
          <w:szCs w:val="24"/>
        </w:rPr>
      </w:pPr>
    </w:p>
    <w:p w14:paraId="72EA7C2F" w14:textId="77777777" w:rsidR="009D77D1" w:rsidRPr="008457C3" w:rsidRDefault="009D77D1">
      <w:pPr>
        <w:rPr>
          <w:rFonts w:ascii="Calibri" w:hAnsi="Calibri"/>
          <w:b/>
          <w:sz w:val="24"/>
          <w:szCs w:val="24"/>
        </w:rPr>
      </w:pPr>
    </w:p>
    <w:p w14:paraId="0D58D25C" w14:textId="6A9309B0" w:rsidR="00EA52C8" w:rsidRPr="008457C3" w:rsidRDefault="54628C39" w:rsidP="009D77D1">
      <w:pPr>
        <w:numPr>
          <w:ilvl w:val="0"/>
          <w:numId w:val="1"/>
        </w:numPr>
        <w:rPr>
          <w:rFonts w:ascii="Calibri" w:hAnsi="Calibri"/>
          <w:sz w:val="24"/>
          <w:szCs w:val="24"/>
        </w:rPr>
      </w:pPr>
      <w:r w:rsidRPr="090803E9">
        <w:rPr>
          <w:rFonts w:ascii="Calibri" w:hAnsi="Calibri"/>
          <w:sz w:val="24"/>
          <w:szCs w:val="24"/>
        </w:rPr>
        <w:t xml:space="preserve">Er is </w:t>
      </w:r>
      <w:r w:rsidR="00E75998">
        <w:rPr>
          <w:rFonts w:ascii="Calibri" w:hAnsi="Calibri"/>
          <w:sz w:val="24"/>
          <w:szCs w:val="24"/>
        </w:rPr>
        <w:t>5</w:t>
      </w:r>
      <w:r w:rsidR="009D77D1" w:rsidRPr="090803E9">
        <w:rPr>
          <w:rFonts w:ascii="Calibri" w:hAnsi="Calibri"/>
          <w:sz w:val="24"/>
          <w:szCs w:val="24"/>
        </w:rPr>
        <w:t xml:space="preserve"> keer </w:t>
      </w:r>
      <w:r w:rsidR="07656DBA" w:rsidRPr="090803E9">
        <w:rPr>
          <w:rFonts w:ascii="Calibri" w:hAnsi="Calibri"/>
          <w:sz w:val="24"/>
          <w:szCs w:val="24"/>
        </w:rPr>
        <w:t xml:space="preserve">een </w:t>
      </w:r>
      <w:r w:rsidR="009D77D1" w:rsidRPr="090803E9">
        <w:rPr>
          <w:rFonts w:ascii="Calibri" w:hAnsi="Calibri"/>
          <w:sz w:val="24"/>
          <w:szCs w:val="24"/>
        </w:rPr>
        <w:t xml:space="preserve">uitgebreide bestuursvergadering </w:t>
      </w:r>
      <w:r w:rsidR="00570095" w:rsidRPr="090803E9">
        <w:rPr>
          <w:rFonts w:ascii="Calibri" w:hAnsi="Calibri"/>
          <w:sz w:val="24"/>
          <w:szCs w:val="24"/>
        </w:rPr>
        <w:t xml:space="preserve">(deels via </w:t>
      </w:r>
      <w:r w:rsidR="3053A39D" w:rsidRPr="090803E9">
        <w:rPr>
          <w:rFonts w:ascii="Calibri" w:hAnsi="Calibri"/>
          <w:sz w:val="24"/>
          <w:szCs w:val="24"/>
        </w:rPr>
        <w:t>teams</w:t>
      </w:r>
      <w:r w:rsidR="00570095" w:rsidRPr="090803E9">
        <w:rPr>
          <w:rFonts w:ascii="Calibri" w:hAnsi="Calibri"/>
          <w:sz w:val="24"/>
          <w:szCs w:val="24"/>
        </w:rPr>
        <w:t xml:space="preserve">) </w:t>
      </w:r>
      <w:r w:rsidR="00EA52C8" w:rsidRPr="090803E9">
        <w:rPr>
          <w:rFonts w:ascii="Calibri" w:hAnsi="Calibri"/>
          <w:sz w:val="24"/>
          <w:szCs w:val="24"/>
        </w:rPr>
        <w:t xml:space="preserve">gehouden </w:t>
      </w:r>
      <w:r w:rsidR="009D77D1" w:rsidRPr="090803E9">
        <w:rPr>
          <w:rFonts w:ascii="Calibri" w:hAnsi="Calibri"/>
          <w:sz w:val="24"/>
          <w:szCs w:val="24"/>
        </w:rPr>
        <w:t xml:space="preserve">met als punten: </w:t>
      </w:r>
    </w:p>
    <w:p w14:paraId="28AAFBEE" w14:textId="3BCD29C9" w:rsidR="009D77D1" w:rsidRPr="008457C3" w:rsidRDefault="00EA52C8" w:rsidP="00EA52C8">
      <w:pPr>
        <w:ind w:left="720"/>
        <w:rPr>
          <w:rFonts w:ascii="Calibri" w:hAnsi="Calibri"/>
          <w:sz w:val="24"/>
          <w:szCs w:val="24"/>
        </w:rPr>
      </w:pPr>
      <w:r w:rsidRPr="0A9F5A15">
        <w:rPr>
          <w:rFonts w:ascii="Calibri" w:hAnsi="Calibri"/>
          <w:sz w:val="24"/>
          <w:szCs w:val="24"/>
        </w:rPr>
        <w:t>L</w:t>
      </w:r>
      <w:r w:rsidR="009D77D1" w:rsidRPr="0A9F5A15">
        <w:rPr>
          <w:rFonts w:ascii="Calibri" w:hAnsi="Calibri"/>
          <w:sz w:val="24"/>
          <w:szCs w:val="24"/>
        </w:rPr>
        <w:t xml:space="preserve">opende zaken, </w:t>
      </w:r>
      <w:r w:rsidR="00570095" w:rsidRPr="0A9F5A15">
        <w:rPr>
          <w:rFonts w:ascii="Calibri" w:hAnsi="Calibri"/>
          <w:sz w:val="24"/>
          <w:szCs w:val="24"/>
        </w:rPr>
        <w:t xml:space="preserve">het Bambanani Noodfonds, </w:t>
      </w:r>
      <w:r w:rsidR="00E75998" w:rsidRPr="0A9F5A15">
        <w:rPr>
          <w:rFonts w:ascii="Calibri" w:hAnsi="Calibri"/>
          <w:sz w:val="24"/>
          <w:szCs w:val="24"/>
        </w:rPr>
        <w:t xml:space="preserve">de bouw van het </w:t>
      </w:r>
      <w:proofErr w:type="spellStart"/>
      <w:r w:rsidR="00E75998" w:rsidRPr="0A9F5A15">
        <w:rPr>
          <w:rFonts w:ascii="Calibri" w:hAnsi="Calibri"/>
          <w:sz w:val="24"/>
          <w:szCs w:val="24"/>
        </w:rPr>
        <w:t>Education</w:t>
      </w:r>
      <w:proofErr w:type="spellEnd"/>
      <w:r w:rsidR="00E75998" w:rsidRPr="0A9F5A15">
        <w:rPr>
          <w:rFonts w:ascii="Calibri" w:hAnsi="Calibri"/>
          <w:sz w:val="24"/>
          <w:szCs w:val="24"/>
        </w:rPr>
        <w:t xml:space="preserve"> Center, </w:t>
      </w:r>
      <w:r w:rsidR="009D77D1" w:rsidRPr="0A9F5A15">
        <w:rPr>
          <w:rFonts w:ascii="Calibri" w:hAnsi="Calibri"/>
          <w:sz w:val="24"/>
          <w:szCs w:val="24"/>
        </w:rPr>
        <w:t>voortgang en ondersteuning</w:t>
      </w:r>
      <w:r w:rsidR="002C3A1D" w:rsidRPr="0A9F5A15">
        <w:rPr>
          <w:rFonts w:ascii="Calibri" w:hAnsi="Calibri"/>
          <w:sz w:val="24"/>
          <w:szCs w:val="24"/>
        </w:rPr>
        <w:t>,</w:t>
      </w:r>
      <w:r w:rsidR="009D77D1" w:rsidRPr="0A9F5A15">
        <w:rPr>
          <w:rFonts w:ascii="Calibri" w:hAnsi="Calibri"/>
          <w:sz w:val="24"/>
          <w:szCs w:val="24"/>
        </w:rPr>
        <w:t xml:space="preserve"> donaties, ontwikkeling van </w:t>
      </w:r>
      <w:r w:rsidR="00DB4AE9" w:rsidRPr="0A9F5A15">
        <w:rPr>
          <w:rFonts w:ascii="Calibri" w:hAnsi="Calibri"/>
          <w:sz w:val="24"/>
          <w:szCs w:val="24"/>
        </w:rPr>
        <w:t xml:space="preserve">nieuwe </w:t>
      </w:r>
      <w:r w:rsidR="009D77D1" w:rsidRPr="0A9F5A15">
        <w:rPr>
          <w:rFonts w:ascii="Calibri" w:hAnsi="Calibri"/>
          <w:sz w:val="24"/>
          <w:szCs w:val="24"/>
        </w:rPr>
        <w:t xml:space="preserve">activiteiten </w:t>
      </w:r>
      <w:r w:rsidR="00DB4AE9" w:rsidRPr="0A9F5A15">
        <w:rPr>
          <w:rFonts w:ascii="Calibri" w:hAnsi="Calibri"/>
          <w:sz w:val="24"/>
          <w:szCs w:val="24"/>
        </w:rPr>
        <w:t xml:space="preserve">(fundraising) </w:t>
      </w:r>
      <w:r w:rsidR="009D77D1" w:rsidRPr="0A9F5A15">
        <w:rPr>
          <w:rFonts w:ascii="Calibri" w:hAnsi="Calibri"/>
          <w:sz w:val="24"/>
          <w:szCs w:val="24"/>
        </w:rPr>
        <w:t xml:space="preserve">en </w:t>
      </w:r>
      <w:r w:rsidR="000362C2" w:rsidRPr="0A9F5A15">
        <w:rPr>
          <w:rFonts w:ascii="Calibri" w:hAnsi="Calibri"/>
          <w:sz w:val="24"/>
          <w:szCs w:val="24"/>
        </w:rPr>
        <w:t xml:space="preserve">initiatie, </w:t>
      </w:r>
      <w:r w:rsidR="00DB4AE9" w:rsidRPr="0A9F5A15">
        <w:rPr>
          <w:rFonts w:ascii="Calibri" w:hAnsi="Calibri"/>
          <w:sz w:val="24"/>
          <w:szCs w:val="24"/>
        </w:rPr>
        <w:t xml:space="preserve">monitoring </w:t>
      </w:r>
      <w:r w:rsidR="000362C2" w:rsidRPr="0A9F5A15">
        <w:rPr>
          <w:rFonts w:ascii="Calibri" w:hAnsi="Calibri"/>
          <w:sz w:val="24"/>
          <w:szCs w:val="24"/>
        </w:rPr>
        <w:t xml:space="preserve">en rapportage m.b.t. </w:t>
      </w:r>
      <w:r w:rsidR="009D77D1" w:rsidRPr="0A9F5A15">
        <w:rPr>
          <w:rFonts w:ascii="Calibri" w:hAnsi="Calibri"/>
          <w:sz w:val="24"/>
          <w:szCs w:val="24"/>
        </w:rPr>
        <w:t>nieuwe projec</w:t>
      </w:r>
      <w:r w:rsidR="00DB4AE9" w:rsidRPr="0A9F5A15">
        <w:rPr>
          <w:rFonts w:ascii="Calibri" w:hAnsi="Calibri"/>
          <w:sz w:val="24"/>
          <w:szCs w:val="24"/>
        </w:rPr>
        <w:t xml:space="preserve">ten </w:t>
      </w:r>
      <w:r w:rsidR="00E241F9" w:rsidRPr="0A9F5A15">
        <w:rPr>
          <w:rFonts w:ascii="Calibri" w:hAnsi="Calibri"/>
          <w:sz w:val="24"/>
          <w:szCs w:val="24"/>
        </w:rPr>
        <w:t>in Phalaborwa</w:t>
      </w:r>
      <w:r w:rsidR="00DB4AE9" w:rsidRPr="0A9F5A15">
        <w:rPr>
          <w:rFonts w:ascii="Calibri" w:hAnsi="Calibri"/>
          <w:sz w:val="24"/>
          <w:szCs w:val="24"/>
        </w:rPr>
        <w:t>,</w:t>
      </w:r>
      <w:r w:rsidR="00E241F9" w:rsidRPr="0A9F5A15">
        <w:rPr>
          <w:rFonts w:ascii="Calibri" w:hAnsi="Calibri"/>
          <w:sz w:val="24"/>
          <w:szCs w:val="24"/>
        </w:rPr>
        <w:t xml:space="preserve"> Zuid-Afrika</w:t>
      </w:r>
      <w:r w:rsidR="000362C2" w:rsidRPr="0A9F5A15">
        <w:rPr>
          <w:rFonts w:ascii="Calibri" w:hAnsi="Calibri"/>
          <w:sz w:val="24"/>
          <w:szCs w:val="24"/>
        </w:rPr>
        <w:t>.</w:t>
      </w:r>
    </w:p>
    <w:p w14:paraId="77F7A1C1" w14:textId="77777777" w:rsidR="00DB4AE9" w:rsidRPr="008457C3" w:rsidRDefault="00DB4AE9" w:rsidP="00DB4AE9">
      <w:pPr>
        <w:rPr>
          <w:rFonts w:ascii="Calibri" w:hAnsi="Calibri"/>
          <w:sz w:val="24"/>
          <w:szCs w:val="24"/>
        </w:rPr>
      </w:pPr>
    </w:p>
    <w:p w14:paraId="6EB599C5" w14:textId="2036DF28" w:rsidR="00E75998" w:rsidRDefault="00E75998" w:rsidP="003A2B67">
      <w:pPr>
        <w:numPr>
          <w:ilvl w:val="0"/>
          <w:numId w:val="1"/>
        </w:numPr>
        <w:rPr>
          <w:rFonts w:ascii="Calibri" w:hAnsi="Calibri"/>
          <w:sz w:val="24"/>
          <w:szCs w:val="24"/>
        </w:rPr>
      </w:pPr>
      <w:r w:rsidRPr="0A9F5A15">
        <w:rPr>
          <w:rFonts w:ascii="Calibri" w:hAnsi="Calibri"/>
          <w:sz w:val="24"/>
          <w:szCs w:val="24"/>
        </w:rPr>
        <w:t>In oktober 2021 is door de project- &amp; investeringsmanage</w:t>
      </w:r>
      <w:r w:rsidR="00241CA2" w:rsidRPr="0A9F5A15">
        <w:rPr>
          <w:rFonts w:ascii="Calibri" w:hAnsi="Calibri"/>
          <w:sz w:val="24"/>
          <w:szCs w:val="24"/>
        </w:rPr>
        <w:t>r</w:t>
      </w:r>
      <w:r w:rsidRPr="0A9F5A15">
        <w:rPr>
          <w:rFonts w:ascii="Calibri" w:hAnsi="Calibri"/>
          <w:sz w:val="24"/>
          <w:szCs w:val="24"/>
        </w:rPr>
        <w:t xml:space="preserve"> voor het eerst sinds C</w:t>
      </w:r>
      <w:r w:rsidR="006415B8">
        <w:rPr>
          <w:rFonts w:ascii="Calibri" w:hAnsi="Calibri"/>
          <w:sz w:val="24"/>
          <w:szCs w:val="24"/>
        </w:rPr>
        <w:t>ovid-19</w:t>
      </w:r>
      <w:r w:rsidRPr="0A9F5A15">
        <w:rPr>
          <w:rFonts w:ascii="Calibri" w:hAnsi="Calibri"/>
          <w:sz w:val="24"/>
          <w:szCs w:val="24"/>
        </w:rPr>
        <w:t xml:space="preserve"> weer een bezoek afgelegd aan Zuid-Afrika. Vele scholen en projecten zijn bezocht, waarbij opviel dat </w:t>
      </w:r>
      <w:r w:rsidR="00AF44BF">
        <w:rPr>
          <w:rFonts w:ascii="Calibri" w:hAnsi="Calibri"/>
          <w:sz w:val="24"/>
          <w:szCs w:val="24"/>
        </w:rPr>
        <w:t>Covid-19</w:t>
      </w:r>
      <w:r w:rsidRPr="0A9F5A15">
        <w:rPr>
          <w:rFonts w:ascii="Calibri" w:hAnsi="Calibri"/>
          <w:sz w:val="24"/>
          <w:szCs w:val="24"/>
        </w:rPr>
        <w:t xml:space="preserve"> </w:t>
      </w:r>
      <w:r w:rsidR="00AF44BF">
        <w:rPr>
          <w:rFonts w:ascii="Calibri" w:hAnsi="Calibri"/>
          <w:sz w:val="24"/>
          <w:szCs w:val="24"/>
        </w:rPr>
        <w:t xml:space="preserve">een behoorlijke impact heeft gehad op het leven </w:t>
      </w:r>
      <w:r w:rsidRPr="0A9F5A15">
        <w:rPr>
          <w:rFonts w:ascii="Calibri" w:hAnsi="Calibri"/>
          <w:sz w:val="24"/>
          <w:szCs w:val="24"/>
        </w:rPr>
        <w:t>in Zuid-Afrika.</w:t>
      </w:r>
    </w:p>
    <w:p w14:paraId="3B16854C" w14:textId="48422F29" w:rsidR="00E75998" w:rsidRDefault="00E75998" w:rsidP="00E75998">
      <w:pPr>
        <w:ind w:left="720"/>
        <w:rPr>
          <w:rFonts w:ascii="Calibri" w:hAnsi="Calibri"/>
          <w:sz w:val="24"/>
          <w:szCs w:val="24"/>
        </w:rPr>
      </w:pPr>
      <w:r>
        <w:rPr>
          <w:rFonts w:ascii="Calibri" w:hAnsi="Calibri"/>
          <w:sz w:val="24"/>
          <w:szCs w:val="24"/>
        </w:rPr>
        <w:t>De mees</w:t>
      </w:r>
      <w:r w:rsidR="00241CA2">
        <w:rPr>
          <w:rFonts w:ascii="Calibri" w:hAnsi="Calibri"/>
          <w:sz w:val="24"/>
          <w:szCs w:val="24"/>
        </w:rPr>
        <w:t>t</w:t>
      </w:r>
      <w:r>
        <w:rPr>
          <w:rFonts w:ascii="Calibri" w:hAnsi="Calibri"/>
          <w:sz w:val="24"/>
          <w:szCs w:val="24"/>
        </w:rPr>
        <w:t xml:space="preserve"> opvallende zaken zijn:</w:t>
      </w:r>
    </w:p>
    <w:p w14:paraId="63BAFCCF" w14:textId="741BBDEC" w:rsidR="00E75998" w:rsidRDefault="00E75998" w:rsidP="00E75998">
      <w:pPr>
        <w:pStyle w:val="Lijstalinea"/>
        <w:numPr>
          <w:ilvl w:val="0"/>
          <w:numId w:val="3"/>
        </w:numPr>
        <w:rPr>
          <w:rFonts w:ascii="Calibri" w:hAnsi="Calibri"/>
          <w:sz w:val="24"/>
          <w:szCs w:val="24"/>
        </w:rPr>
      </w:pPr>
      <w:r>
        <w:rPr>
          <w:rFonts w:ascii="Calibri" w:hAnsi="Calibri"/>
          <w:sz w:val="24"/>
          <w:szCs w:val="24"/>
        </w:rPr>
        <w:t>Het verlies van foodtunnels door st</w:t>
      </w:r>
      <w:r w:rsidR="00241CA2">
        <w:rPr>
          <w:rFonts w:ascii="Calibri" w:hAnsi="Calibri"/>
          <w:sz w:val="24"/>
          <w:szCs w:val="24"/>
        </w:rPr>
        <w:t>o</w:t>
      </w:r>
      <w:r>
        <w:rPr>
          <w:rFonts w:ascii="Calibri" w:hAnsi="Calibri"/>
          <w:sz w:val="24"/>
          <w:szCs w:val="24"/>
        </w:rPr>
        <w:t>rmen en gebrek aan onderhoud</w:t>
      </w:r>
      <w:r w:rsidR="00AF44BF">
        <w:rPr>
          <w:rFonts w:ascii="Calibri" w:hAnsi="Calibri"/>
          <w:sz w:val="24"/>
          <w:szCs w:val="24"/>
        </w:rPr>
        <w:t>;</w:t>
      </w:r>
    </w:p>
    <w:p w14:paraId="222C220F" w14:textId="6751F002" w:rsidR="00E75998" w:rsidRDefault="00E75998" w:rsidP="00E75998">
      <w:pPr>
        <w:pStyle w:val="Lijstalinea"/>
        <w:numPr>
          <w:ilvl w:val="0"/>
          <w:numId w:val="3"/>
        </w:numPr>
        <w:rPr>
          <w:rFonts w:ascii="Calibri" w:hAnsi="Calibri"/>
          <w:sz w:val="24"/>
          <w:szCs w:val="24"/>
        </w:rPr>
      </w:pPr>
      <w:r>
        <w:rPr>
          <w:rFonts w:ascii="Calibri" w:hAnsi="Calibri"/>
          <w:sz w:val="24"/>
          <w:szCs w:val="24"/>
        </w:rPr>
        <w:t>Het verlies van een aantal schoolgaande kinderen</w:t>
      </w:r>
      <w:r w:rsidR="00AF44BF">
        <w:rPr>
          <w:rFonts w:ascii="Calibri" w:hAnsi="Calibri"/>
          <w:sz w:val="24"/>
          <w:szCs w:val="24"/>
        </w:rPr>
        <w:t>;</w:t>
      </w:r>
    </w:p>
    <w:p w14:paraId="6D3E0105" w14:textId="4D715E82" w:rsidR="00E75998" w:rsidRDefault="00E75998" w:rsidP="00E75998">
      <w:pPr>
        <w:pStyle w:val="Lijstalinea"/>
        <w:numPr>
          <w:ilvl w:val="0"/>
          <w:numId w:val="3"/>
        </w:numPr>
        <w:rPr>
          <w:rFonts w:ascii="Calibri" w:hAnsi="Calibri"/>
          <w:sz w:val="24"/>
          <w:szCs w:val="24"/>
        </w:rPr>
      </w:pPr>
      <w:r>
        <w:rPr>
          <w:rFonts w:ascii="Calibri" w:hAnsi="Calibri"/>
          <w:sz w:val="24"/>
          <w:szCs w:val="24"/>
        </w:rPr>
        <w:t>Het grote verlies van vele ouders van schoolgaande kinderen</w:t>
      </w:r>
      <w:r w:rsidR="00AF44BF">
        <w:rPr>
          <w:rFonts w:ascii="Calibri" w:hAnsi="Calibri"/>
          <w:sz w:val="24"/>
          <w:szCs w:val="24"/>
        </w:rPr>
        <w:t>;</w:t>
      </w:r>
    </w:p>
    <w:p w14:paraId="0BDC0F64" w14:textId="7F1FC5C2" w:rsidR="00E75998" w:rsidRPr="00E75998" w:rsidRDefault="00E75998" w:rsidP="00E75998">
      <w:pPr>
        <w:pStyle w:val="Lijstalinea"/>
        <w:numPr>
          <w:ilvl w:val="0"/>
          <w:numId w:val="3"/>
        </w:numPr>
        <w:rPr>
          <w:rFonts w:ascii="Calibri" w:hAnsi="Calibri"/>
          <w:sz w:val="24"/>
          <w:szCs w:val="24"/>
        </w:rPr>
      </w:pPr>
      <w:r>
        <w:rPr>
          <w:rFonts w:ascii="Calibri" w:hAnsi="Calibri"/>
          <w:sz w:val="24"/>
          <w:szCs w:val="24"/>
        </w:rPr>
        <w:t xml:space="preserve">De beperkte opkomst van kinderen naar Bambanani scholen omdat men nog enorm veel angst heeft voor </w:t>
      </w:r>
      <w:r w:rsidR="00AF44BF">
        <w:rPr>
          <w:rFonts w:ascii="Calibri" w:hAnsi="Calibri"/>
          <w:sz w:val="24"/>
          <w:szCs w:val="24"/>
        </w:rPr>
        <w:t>Covid-19</w:t>
      </w:r>
      <w:r>
        <w:rPr>
          <w:rFonts w:ascii="Calibri" w:hAnsi="Calibri"/>
          <w:sz w:val="24"/>
          <w:szCs w:val="24"/>
        </w:rPr>
        <w:t xml:space="preserve"> en </w:t>
      </w:r>
      <w:r w:rsidR="00AF44BF">
        <w:rPr>
          <w:rFonts w:ascii="Calibri" w:hAnsi="Calibri"/>
          <w:sz w:val="24"/>
          <w:szCs w:val="24"/>
        </w:rPr>
        <w:t xml:space="preserve">omdat </w:t>
      </w:r>
      <w:r>
        <w:rPr>
          <w:rFonts w:ascii="Calibri" w:hAnsi="Calibri"/>
          <w:sz w:val="24"/>
          <w:szCs w:val="24"/>
        </w:rPr>
        <w:t>financi</w:t>
      </w:r>
      <w:r w:rsidR="00241CA2">
        <w:rPr>
          <w:rFonts w:ascii="Calibri" w:hAnsi="Calibri"/>
          <w:sz w:val="24"/>
          <w:szCs w:val="24"/>
        </w:rPr>
        <w:t>ë</w:t>
      </w:r>
      <w:r>
        <w:rPr>
          <w:rFonts w:ascii="Calibri" w:hAnsi="Calibri"/>
          <w:sz w:val="24"/>
          <w:szCs w:val="24"/>
        </w:rPr>
        <w:t>le middelen ontbreken.</w:t>
      </w:r>
    </w:p>
    <w:p w14:paraId="21FE55B1" w14:textId="4C26D140" w:rsidR="00E75998" w:rsidRDefault="00E75998" w:rsidP="00E75998">
      <w:pPr>
        <w:ind w:left="720"/>
        <w:rPr>
          <w:rFonts w:ascii="Calibri" w:hAnsi="Calibri"/>
          <w:sz w:val="24"/>
          <w:szCs w:val="24"/>
        </w:rPr>
      </w:pPr>
    </w:p>
    <w:p w14:paraId="72056F62" w14:textId="320EB8A1" w:rsidR="00DB4AE9" w:rsidRPr="008457C3" w:rsidRDefault="003A2B67" w:rsidP="003A2B67">
      <w:pPr>
        <w:numPr>
          <w:ilvl w:val="0"/>
          <w:numId w:val="1"/>
        </w:numPr>
        <w:rPr>
          <w:rFonts w:ascii="Calibri" w:hAnsi="Calibri"/>
          <w:sz w:val="24"/>
          <w:szCs w:val="24"/>
        </w:rPr>
      </w:pPr>
      <w:r w:rsidRPr="090803E9">
        <w:rPr>
          <w:rFonts w:ascii="Calibri" w:hAnsi="Calibri"/>
          <w:sz w:val="24"/>
          <w:szCs w:val="24"/>
        </w:rPr>
        <w:t>Voor 20</w:t>
      </w:r>
      <w:r w:rsidR="00023815" w:rsidRPr="090803E9">
        <w:rPr>
          <w:rFonts w:ascii="Calibri" w:hAnsi="Calibri"/>
          <w:sz w:val="24"/>
          <w:szCs w:val="24"/>
        </w:rPr>
        <w:t>2</w:t>
      </w:r>
      <w:r w:rsidR="00E75998">
        <w:rPr>
          <w:rFonts w:ascii="Calibri" w:hAnsi="Calibri"/>
          <w:sz w:val="24"/>
          <w:szCs w:val="24"/>
        </w:rPr>
        <w:t>2</w:t>
      </w:r>
      <w:r w:rsidRPr="090803E9">
        <w:rPr>
          <w:rFonts w:ascii="Calibri" w:hAnsi="Calibri"/>
          <w:sz w:val="24"/>
          <w:szCs w:val="24"/>
        </w:rPr>
        <w:t xml:space="preserve"> is een investeringsplan opgesteld.</w:t>
      </w:r>
      <w:r w:rsidR="0FE226A8" w:rsidRPr="090803E9">
        <w:rPr>
          <w:rFonts w:ascii="Calibri" w:hAnsi="Calibri"/>
          <w:sz w:val="24"/>
          <w:szCs w:val="24"/>
        </w:rPr>
        <w:t xml:space="preserve"> </w:t>
      </w:r>
      <w:r w:rsidRPr="090803E9">
        <w:rPr>
          <w:rFonts w:ascii="Calibri" w:hAnsi="Calibri"/>
          <w:sz w:val="24"/>
          <w:szCs w:val="24"/>
        </w:rPr>
        <w:t>Op basis van gevoerde gesprekken</w:t>
      </w:r>
      <w:r w:rsidR="5E9A4224" w:rsidRPr="090803E9">
        <w:rPr>
          <w:rFonts w:ascii="Calibri" w:hAnsi="Calibri"/>
          <w:sz w:val="24"/>
          <w:szCs w:val="24"/>
        </w:rPr>
        <w:t xml:space="preserve"> en </w:t>
      </w:r>
      <w:r w:rsidR="00570095" w:rsidRPr="090803E9">
        <w:rPr>
          <w:rFonts w:ascii="Calibri" w:hAnsi="Calibri"/>
          <w:sz w:val="24"/>
          <w:szCs w:val="24"/>
        </w:rPr>
        <w:t xml:space="preserve">de gewijzigde situatie door </w:t>
      </w:r>
      <w:r w:rsidR="00C66D54">
        <w:rPr>
          <w:rFonts w:ascii="Calibri" w:hAnsi="Calibri"/>
          <w:sz w:val="24"/>
          <w:szCs w:val="24"/>
        </w:rPr>
        <w:t>Covid-19</w:t>
      </w:r>
      <w:r w:rsidR="00570095" w:rsidRPr="090803E9">
        <w:rPr>
          <w:rFonts w:ascii="Calibri" w:hAnsi="Calibri"/>
          <w:sz w:val="24"/>
          <w:szCs w:val="24"/>
        </w:rPr>
        <w:t xml:space="preserve">, </w:t>
      </w:r>
      <w:r w:rsidR="00B83A9D">
        <w:rPr>
          <w:rFonts w:ascii="Calibri" w:hAnsi="Calibri"/>
          <w:sz w:val="24"/>
          <w:szCs w:val="24"/>
        </w:rPr>
        <w:t>zijn</w:t>
      </w:r>
      <w:r w:rsidRPr="090803E9">
        <w:rPr>
          <w:rFonts w:ascii="Calibri" w:hAnsi="Calibri"/>
          <w:sz w:val="24"/>
          <w:szCs w:val="24"/>
        </w:rPr>
        <w:t xml:space="preserve"> </w:t>
      </w:r>
      <w:r w:rsidR="00AF44BF">
        <w:rPr>
          <w:rFonts w:ascii="Calibri" w:hAnsi="Calibri"/>
          <w:sz w:val="24"/>
          <w:szCs w:val="24"/>
        </w:rPr>
        <w:t>aangepast</w:t>
      </w:r>
      <w:r w:rsidR="00B83A9D">
        <w:rPr>
          <w:rFonts w:ascii="Calibri" w:hAnsi="Calibri"/>
          <w:sz w:val="24"/>
          <w:szCs w:val="24"/>
        </w:rPr>
        <w:t xml:space="preserve">e </w:t>
      </w:r>
      <w:r w:rsidR="00A234BD" w:rsidRPr="090803E9">
        <w:rPr>
          <w:rFonts w:ascii="Calibri" w:hAnsi="Calibri"/>
          <w:sz w:val="24"/>
          <w:szCs w:val="24"/>
        </w:rPr>
        <w:t>proj</w:t>
      </w:r>
      <w:r w:rsidRPr="090803E9">
        <w:rPr>
          <w:rFonts w:ascii="Calibri" w:hAnsi="Calibri"/>
          <w:sz w:val="24"/>
          <w:szCs w:val="24"/>
        </w:rPr>
        <w:t xml:space="preserve">ectplannen opgesteld. </w:t>
      </w:r>
      <w:r w:rsidR="00570095" w:rsidRPr="090803E9">
        <w:rPr>
          <w:rFonts w:ascii="Calibri" w:hAnsi="Calibri"/>
          <w:sz w:val="24"/>
          <w:szCs w:val="24"/>
        </w:rPr>
        <w:t xml:space="preserve">Projecten die voor een groot deel zijn blijven liggen door de stilstand onder invloed van </w:t>
      </w:r>
      <w:r w:rsidR="00AF44BF">
        <w:rPr>
          <w:rFonts w:ascii="Calibri" w:hAnsi="Calibri"/>
          <w:sz w:val="24"/>
          <w:szCs w:val="24"/>
        </w:rPr>
        <w:t>Covid-19</w:t>
      </w:r>
      <w:r w:rsidR="00B83A9D">
        <w:rPr>
          <w:rFonts w:ascii="Calibri" w:hAnsi="Calibri"/>
          <w:sz w:val="24"/>
          <w:szCs w:val="24"/>
        </w:rPr>
        <w:t>, worden alsnog opgepakt.</w:t>
      </w:r>
      <w:r w:rsidR="00570095" w:rsidRPr="090803E9">
        <w:rPr>
          <w:rFonts w:ascii="Calibri" w:hAnsi="Calibri"/>
          <w:sz w:val="24"/>
          <w:szCs w:val="24"/>
        </w:rPr>
        <w:t xml:space="preserve"> </w:t>
      </w:r>
      <w:r w:rsidRPr="090803E9">
        <w:rPr>
          <w:rFonts w:ascii="Calibri" w:hAnsi="Calibri"/>
          <w:sz w:val="24"/>
          <w:szCs w:val="24"/>
        </w:rPr>
        <w:t>Op basis hiervan is binnen het bestuur overlegd en zijn gelden gereserveerd voor uitvoering van deze plannen in 20</w:t>
      </w:r>
      <w:r w:rsidR="00023815" w:rsidRPr="090803E9">
        <w:rPr>
          <w:rFonts w:ascii="Calibri" w:hAnsi="Calibri"/>
          <w:sz w:val="24"/>
          <w:szCs w:val="24"/>
        </w:rPr>
        <w:t>2</w:t>
      </w:r>
      <w:r w:rsidR="00B83A9D">
        <w:rPr>
          <w:rFonts w:ascii="Calibri" w:hAnsi="Calibri"/>
          <w:sz w:val="24"/>
          <w:szCs w:val="24"/>
        </w:rPr>
        <w:t>2</w:t>
      </w:r>
      <w:r w:rsidR="00AF44BF">
        <w:rPr>
          <w:rFonts w:ascii="Calibri" w:hAnsi="Calibri"/>
          <w:sz w:val="24"/>
          <w:szCs w:val="24"/>
        </w:rPr>
        <w:t>.</w:t>
      </w:r>
      <w:r w:rsidRPr="090803E9">
        <w:rPr>
          <w:rFonts w:ascii="Calibri" w:hAnsi="Calibri"/>
          <w:sz w:val="24"/>
          <w:szCs w:val="24"/>
        </w:rPr>
        <w:t xml:space="preserve"> </w:t>
      </w:r>
      <w:r w:rsidR="00304DD5" w:rsidRPr="090803E9">
        <w:rPr>
          <w:rFonts w:ascii="Calibri" w:hAnsi="Calibri"/>
          <w:sz w:val="24"/>
          <w:szCs w:val="24"/>
        </w:rPr>
        <w:t>In het verlengde van de in 20</w:t>
      </w:r>
      <w:r w:rsidR="00570095" w:rsidRPr="090803E9">
        <w:rPr>
          <w:rFonts w:ascii="Calibri" w:hAnsi="Calibri"/>
          <w:sz w:val="24"/>
          <w:szCs w:val="24"/>
        </w:rPr>
        <w:t>20</w:t>
      </w:r>
      <w:r w:rsidR="00304DD5" w:rsidRPr="090803E9">
        <w:rPr>
          <w:rFonts w:ascii="Calibri" w:hAnsi="Calibri"/>
          <w:sz w:val="24"/>
          <w:szCs w:val="24"/>
        </w:rPr>
        <w:t xml:space="preserve"> ingezette lijn heeft </w:t>
      </w:r>
      <w:r w:rsidRPr="090803E9">
        <w:rPr>
          <w:rFonts w:ascii="Calibri" w:hAnsi="Calibri"/>
          <w:sz w:val="24"/>
          <w:szCs w:val="24"/>
        </w:rPr>
        <w:t xml:space="preserve">Bambanani </w:t>
      </w:r>
      <w:r w:rsidR="00304DD5" w:rsidRPr="090803E9">
        <w:rPr>
          <w:rFonts w:ascii="Calibri" w:hAnsi="Calibri"/>
          <w:sz w:val="24"/>
          <w:szCs w:val="24"/>
        </w:rPr>
        <w:t>besloten tot</w:t>
      </w:r>
      <w:r w:rsidRPr="090803E9">
        <w:rPr>
          <w:rFonts w:ascii="Calibri" w:hAnsi="Calibri"/>
          <w:sz w:val="24"/>
          <w:szCs w:val="24"/>
        </w:rPr>
        <w:t xml:space="preserve"> </w:t>
      </w:r>
      <w:r w:rsidR="00304DD5" w:rsidRPr="090803E9">
        <w:rPr>
          <w:rFonts w:ascii="Calibri" w:hAnsi="Calibri"/>
          <w:sz w:val="24"/>
          <w:szCs w:val="24"/>
        </w:rPr>
        <w:t>de</w:t>
      </w:r>
      <w:r w:rsidRPr="090803E9">
        <w:rPr>
          <w:rFonts w:ascii="Calibri" w:hAnsi="Calibri"/>
          <w:sz w:val="24"/>
          <w:szCs w:val="24"/>
        </w:rPr>
        <w:t xml:space="preserve"> bouw</w:t>
      </w:r>
      <w:r w:rsidR="00304DD5" w:rsidRPr="090803E9">
        <w:rPr>
          <w:rFonts w:ascii="Calibri" w:hAnsi="Calibri"/>
          <w:sz w:val="24"/>
          <w:szCs w:val="24"/>
        </w:rPr>
        <w:t xml:space="preserve"> </w:t>
      </w:r>
      <w:r w:rsidR="00023815" w:rsidRPr="090803E9">
        <w:rPr>
          <w:rFonts w:ascii="Calibri" w:hAnsi="Calibri"/>
          <w:sz w:val="24"/>
          <w:szCs w:val="24"/>
        </w:rPr>
        <w:t xml:space="preserve">van haar eigen </w:t>
      </w:r>
      <w:proofErr w:type="spellStart"/>
      <w:r w:rsidR="00023815" w:rsidRPr="090803E9">
        <w:rPr>
          <w:rFonts w:ascii="Calibri" w:hAnsi="Calibri"/>
          <w:sz w:val="24"/>
          <w:szCs w:val="24"/>
        </w:rPr>
        <w:t>Education</w:t>
      </w:r>
      <w:proofErr w:type="spellEnd"/>
      <w:r w:rsidR="00023815" w:rsidRPr="090803E9">
        <w:rPr>
          <w:rFonts w:ascii="Calibri" w:hAnsi="Calibri"/>
          <w:sz w:val="24"/>
          <w:szCs w:val="24"/>
        </w:rPr>
        <w:t xml:space="preserve"> Center &amp; Home Base in Namakgale</w:t>
      </w:r>
      <w:r w:rsidR="00570095" w:rsidRPr="090803E9">
        <w:rPr>
          <w:rFonts w:ascii="Calibri" w:hAnsi="Calibri"/>
          <w:sz w:val="24"/>
          <w:szCs w:val="24"/>
        </w:rPr>
        <w:t xml:space="preserve">, en de bouw van een 2e gehandicaptencentrum met de naam </w:t>
      </w:r>
      <w:proofErr w:type="spellStart"/>
      <w:r w:rsidR="00570095" w:rsidRPr="090803E9">
        <w:rPr>
          <w:rFonts w:ascii="Calibri" w:hAnsi="Calibri"/>
          <w:sz w:val="24"/>
          <w:szCs w:val="24"/>
        </w:rPr>
        <w:t>Thabelang</w:t>
      </w:r>
      <w:proofErr w:type="spellEnd"/>
      <w:r w:rsidR="00570095" w:rsidRPr="090803E9">
        <w:rPr>
          <w:rFonts w:ascii="Calibri" w:hAnsi="Calibri"/>
          <w:sz w:val="24"/>
          <w:szCs w:val="24"/>
        </w:rPr>
        <w:t xml:space="preserve"> </w:t>
      </w:r>
      <w:proofErr w:type="spellStart"/>
      <w:r w:rsidR="00570095" w:rsidRPr="090803E9">
        <w:rPr>
          <w:rFonts w:ascii="Calibri" w:hAnsi="Calibri"/>
          <w:sz w:val="24"/>
          <w:szCs w:val="24"/>
        </w:rPr>
        <w:t>Disabled</w:t>
      </w:r>
      <w:proofErr w:type="spellEnd"/>
      <w:r w:rsidR="00570095" w:rsidRPr="090803E9">
        <w:rPr>
          <w:rFonts w:ascii="Calibri" w:hAnsi="Calibri"/>
          <w:sz w:val="24"/>
          <w:szCs w:val="24"/>
        </w:rPr>
        <w:t xml:space="preserve"> Center ook in Namakgale. Na de realisatie van dit centrum wordt ter plaatse (bij </w:t>
      </w:r>
      <w:proofErr w:type="spellStart"/>
      <w:r w:rsidR="00570095" w:rsidRPr="090803E9">
        <w:rPr>
          <w:rFonts w:ascii="Calibri" w:hAnsi="Calibri"/>
          <w:sz w:val="24"/>
          <w:szCs w:val="24"/>
        </w:rPr>
        <w:t>Thabelang</w:t>
      </w:r>
      <w:proofErr w:type="spellEnd"/>
      <w:r w:rsidR="00570095" w:rsidRPr="090803E9">
        <w:rPr>
          <w:rFonts w:ascii="Calibri" w:hAnsi="Calibri"/>
          <w:sz w:val="24"/>
          <w:szCs w:val="24"/>
        </w:rPr>
        <w:t>) ook een Johan Cruijff Court 2.0 gebouwd.</w:t>
      </w:r>
    </w:p>
    <w:p w14:paraId="558EEF9F" w14:textId="77777777" w:rsidR="003A2B67" w:rsidRPr="008457C3" w:rsidRDefault="003A2B67" w:rsidP="003A2B67">
      <w:pPr>
        <w:rPr>
          <w:rFonts w:ascii="Calibri" w:hAnsi="Calibri"/>
          <w:sz w:val="24"/>
          <w:szCs w:val="24"/>
        </w:rPr>
      </w:pPr>
    </w:p>
    <w:p w14:paraId="6F7AD279" w14:textId="1ACF8C4B" w:rsidR="00BD3435" w:rsidRDefault="00DB4AE9" w:rsidP="004C05D9">
      <w:pPr>
        <w:numPr>
          <w:ilvl w:val="0"/>
          <w:numId w:val="1"/>
        </w:numPr>
        <w:rPr>
          <w:rFonts w:ascii="Calibri" w:hAnsi="Calibri"/>
          <w:sz w:val="24"/>
          <w:szCs w:val="24"/>
        </w:rPr>
      </w:pPr>
      <w:r w:rsidRPr="090803E9">
        <w:rPr>
          <w:rFonts w:ascii="Calibri" w:hAnsi="Calibri"/>
          <w:sz w:val="24"/>
          <w:szCs w:val="24"/>
        </w:rPr>
        <w:t xml:space="preserve">Het aantal scholen </w:t>
      </w:r>
      <w:r w:rsidR="00241CA2">
        <w:rPr>
          <w:rFonts w:ascii="Calibri" w:hAnsi="Calibri"/>
          <w:sz w:val="24"/>
          <w:szCs w:val="24"/>
        </w:rPr>
        <w:t>d</w:t>
      </w:r>
      <w:r w:rsidRPr="090803E9">
        <w:rPr>
          <w:rFonts w:ascii="Calibri" w:hAnsi="Calibri"/>
          <w:sz w:val="24"/>
          <w:szCs w:val="24"/>
        </w:rPr>
        <w:t xml:space="preserve">at </w:t>
      </w:r>
      <w:r w:rsidR="00570095" w:rsidRPr="090803E9">
        <w:rPr>
          <w:rFonts w:ascii="Calibri" w:hAnsi="Calibri"/>
          <w:sz w:val="24"/>
          <w:szCs w:val="24"/>
        </w:rPr>
        <w:t xml:space="preserve">structureel </w:t>
      </w:r>
      <w:r w:rsidR="003A2B67" w:rsidRPr="090803E9">
        <w:rPr>
          <w:rFonts w:ascii="Calibri" w:hAnsi="Calibri"/>
          <w:sz w:val="24"/>
          <w:szCs w:val="24"/>
        </w:rPr>
        <w:t xml:space="preserve">van het zogenaamde </w:t>
      </w:r>
      <w:proofErr w:type="spellStart"/>
      <w:r w:rsidR="00304DD5" w:rsidRPr="090803E9">
        <w:rPr>
          <w:rFonts w:ascii="Calibri" w:hAnsi="Calibri"/>
          <w:sz w:val="24"/>
          <w:szCs w:val="24"/>
        </w:rPr>
        <w:t>Sinzanani</w:t>
      </w:r>
      <w:proofErr w:type="spellEnd"/>
      <w:r w:rsidR="00304DD5" w:rsidRPr="090803E9">
        <w:rPr>
          <w:rFonts w:ascii="Calibri" w:hAnsi="Calibri"/>
          <w:sz w:val="24"/>
          <w:szCs w:val="24"/>
        </w:rPr>
        <w:t xml:space="preserve"> </w:t>
      </w:r>
      <w:proofErr w:type="spellStart"/>
      <w:r w:rsidR="003A2B67" w:rsidRPr="090803E9">
        <w:rPr>
          <w:rFonts w:ascii="Calibri" w:hAnsi="Calibri"/>
          <w:sz w:val="24"/>
          <w:szCs w:val="24"/>
        </w:rPr>
        <w:t>porridge</w:t>
      </w:r>
      <w:proofErr w:type="spellEnd"/>
      <w:r w:rsidR="003A2B67" w:rsidRPr="090803E9">
        <w:rPr>
          <w:rFonts w:ascii="Calibri" w:hAnsi="Calibri"/>
          <w:sz w:val="24"/>
          <w:szCs w:val="24"/>
        </w:rPr>
        <w:t xml:space="preserve"> (</w:t>
      </w:r>
      <w:r w:rsidR="00304DD5" w:rsidRPr="090803E9">
        <w:rPr>
          <w:rFonts w:ascii="Calibri" w:hAnsi="Calibri"/>
          <w:sz w:val="24"/>
          <w:szCs w:val="24"/>
        </w:rPr>
        <w:t xml:space="preserve">voorheen </w:t>
      </w:r>
      <w:proofErr w:type="spellStart"/>
      <w:r w:rsidR="00304DD5" w:rsidRPr="090803E9">
        <w:rPr>
          <w:rFonts w:ascii="Calibri" w:hAnsi="Calibri"/>
          <w:sz w:val="24"/>
          <w:szCs w:val="24"/>
        </w:rPr>
        <w:t>MixMe</w:t>
      </w:r>
      <w:proofErr w:type="spellEnd"/>
      <w:r w:rsidR="00304DD5" w:rsidRPr="090803E9">
        <w:rPr>
          <w:rFonts w:ascii="Calibri" w:hAnsi="Calibri"/>
          <w:sz w:val="24"/>
          <w:szCs w:val="24"/>
        </w:rPr>
        <w:t xml:space="preserve"> van </w:t>
      </w:r>
      <w:r w:rsidRPr="090803E9">
        <w:rPr>
          <w:rFonts w:ascii="Calibri" w:hAnsi="Calibri"/>
          <w:sz w:val="24"/>
          <w:szCs w:val="24"/>
        </w:rPr>
        <w:t>DSM</w:t>
      </w:r>
      <w:r w:rsidR="003A2B67" w:rsidRPr="090803E9">
        <w:rPr>
          <w:rFonts w:ascii="Calibri" w:hAnsi="Calibri"/>
          <w:sz w:val="24"/>
          <w:szCs w:val="24"/>
        </w:rPr>
        <w:t>)</w:t>
      </w:r>
      <w:r w:rsidRPr="090803E9">
        <w:rPr>
          <w:rFonts w:ascii="Calibri" w:hAnsi="Calibri"/>
          <w:sz w:val="24"/>
          <w:szCs w:val="24"/>
        </w:rPr>
        <w:t xml:space="preserve"> wordt </w:t>
      </w:r>
      <w:r w:rsidR="003A2B67" w:rsidRPr="090803E9">
        <w:rPr>
          <w:rFonts w:ascii="Calibri" w:hAnsi="Calibri"/>
          <w:sz w:val="24"/>
          <w:szCs w:val="24"/>
        </w:rPr>
        <w:t xml:space="preserve">voorzien is </w:t>
      </w:r>
      <w:r w:rsidR="00304DD5" w:rsidRPr="090803E9">
        <w:rPr>
          <w:rFonts w:ascii="Calibri" w:hAnsi="Calibri"/>
          <w:sz w:val="24"/>
          <w:szCs w:val="24"/>
        </w:rPr>
        <w:t>gegroeid naar</w:t>
      </w:r>
      <w:r w:rsidR="003A2B67" w:rsidRPr="090803E9">
        <w:rPr>
          <w:rFonts w:ascii="Calibri" w:hAnsi="Calibri"/>
          <w:sz w:val="24"/>
          <w:szCs w:val="24"/>
        </w:rPr>
        <w:t xml:space="preserve"> </w:t>
      </w:r>
      <w:r w:rsidR="00E75998">
        <w:rPr>
          <w:rFonts w:ascii="Calibri" w:hAnsi="Calibri"/>
          <w:sz w:val="24"/>
          <w:szCs w:val="24"/>
        </w:rPr>
        <w:t>20</w:t>
      </w:r>
      <w:r w:rsidRPr="090803E9">
        <w:rPr>
          <w:rFonts w:ascii="Calibri" w:hAnsi="Calibri"/>
          <w:sz w:val="24"/>
          <w:szCs w:val="24"/>
        </w:rPr>
        <w:t xml:space="preserve"> scholen</w:t>
      </w:r>
      <w:r w:rsidR="008D5E54" w:rsidRPr="090803E9">
        <w:rPr>
          <w:rFonts w:ascii="Calibri" w:hAnsi="Calibri"/>
          <w:sz w:val="24"/>
          <w:szCs w:val="24"/>
        </w:rPr>
        <w:t>.</w:t>
      </w:r>
      <w:r w:rsidR="000362C2" w:rsidRPr="090803E9">
        <w:rPr>
          <w:rFonts w:ascii="Calibri" w:hAnsi="Calibri"/>
          <w:sz w:val="24"/>
          <w:szCs w:val="24"/>
        </w:rPr>
        <w:t xml:space="preserve"> De successen van dit programma zijn inmiddels alom bekend.</w:t>
      </w:r>
      <w:r w:rsidR="003A2B67" w:rsidRPr="090803E9">
        <w:rPr>
          <w:rFonts w:ascii="Calibri" w:hAnsi="Calibri"/>
          <w:sz w:val="24"/>
          <w:szCs w:val="24"/>
        </w:rPr>
        <w:t xml:space="preserve"> </w:t>
      </w:r>
      <w:r w:rsidR="00023815" w:rsidRPr="090803E9">
        <w:rPr>
          <w:rFonts w:ascii="Calibri" w:hAnsi="Calibri"/>
          <w:sz w:val="24"/>
          <w:szCs w:val="24"/>
        </w:rPr>
        <w:t xml:space="preserve">De distributie </w:t>
      </w:r>
      <w:r w:rsidR="00E75998">
        <w:rPr>
          <w:rFonts w:ascii="Calibri" w:hAnsi="Calibri"/>
          <w:sz w:val="24"/>
          <w:szCs w:val="24"/>
        </w:rPr>
        <w:t>naar scholen wordt pas opgepakt in 2022.</w:t>
      </w:r>
    </w:p>
    <w:p w14:paraId="73080D5B" w14:textId="77777777" w:rsidR="00570095" w:rsidRDefault="00570095" w:rsidP="00570095">
      <w:pPr>
        <w:pStyle w:val="Lijstalinea"/>
        <w:rPr>
          <w:rFonts w:ascii="Calibri" w:hAnsi="Calibri"/>
          <w:sz w:val="24"/>
          <w:szCs w:val="24"/>
        </w:rPr>
      </w:pPr>
    </w:p>
    <w:p w14:paraId="32AA8CE4" w14:textId="5B19E387" w:rsidR="00570095" w:rsidRDefault="00570095" w:rsidP="00E75998">
      <w:pPr>
        <w:numPr>
          <w:ilvl w:val="0"/>
          <w:numId w:val="1"/>
        </w:numPr>
        <w:rPr>
          <w:rFonts w:ascii="Calibri" w:hAnsi="Calibri"/>
          <w:sz w:val="24"/>
          <w:szCs w:val="24"/>
        </w:rPr>
      </w:pPr>
      <w:r w:rsidRPr="0A9F5A15">
        <w:rPr>
          <w:rFonts w:ascii="Calibri" w:hAnsi="Calibri"/>
          <w:sz w:val="24"/>
          <w:szCs w:val="24"/>
        </w:rPr>
        <w:t xml:space="preserve">In 2020 is een Bambanani Noodfonds opgezet. </w:t>
      </w:r>
      <w:r w:rsidR="00E75998" w:rsidRPr="0A9F5A15">
        <w:rPr>
          <w:rFonts w:ascii="Calibri" w:hAnsi="Calibri"/>
          <w:sz w:val="24"/>
          <w:szCs w:val="24"/>
        </w:rPr>
        <w:t xml:space="preserve">In 2021 is dit nogmaals verlengd, maar </w:t>
      </w:r>
      <w:r w:rsidR="00AF44BF">
        <w:rPr>
          <w:rFonts w:ascii="Calibri" w:hAnsi="Calibri"/>
          <w:sz w:val="24"/>
          <w:szCs w:val="24"/>
        </w:rPr>
        <w:t xml:space="preserve">we </w:t>
      </w:r>
      <w:r w:rsidR="00E75998" w:rsidRPr="0A9F5A15">
        <w:rPr>
          <w:rFonts w:ascii="Calibri" w:hAnsi="Calibri"/>
          <w:sz w:val="24"/>
          <w:szCs w:val="24"/>
        </w:rPr>
        <w:t xml:space="preserve">kunnen ook constateren dat dit zijn vruchten </w:t>
      </w:r>
      <w:r w:rsidR="00AF44BF">
        <w:rPr>
          <w:rFonts w:ascii="Calibri" w:hAnsi="Calibri"/>
          <w:sz w:val="24"/>
          <w:szCs w:val="24"/>
        </w:rPr>
        <w:t xml:space="preserve">heeft </w:t>
      </w:r>
      <w:r w:rsidR="00E75998" w:rsidRPr="0A9F5A15">
        <w:rPr>
          <w:rFonts w:ascii="Calibri" w:hAnsi="Calibri"/>
          <w:sz w:val="24"/>
          <w:szCs w:val="24"/>
        </w:rPr>
        <w:t xml:space="preserve">afgeworpen. Alle leerkrachten hebben </w:t>
      </w:r>
      <w:r w:rsidR="00AF44BF">
        <w:rPr>
          <w:rFonts w:ascii="Calibri" w:hAnsi="Calibri"/>
          <w:sz w:val="24"/>
          <w:szCs w:val="24"/>
        </w:rPr>
        <w:t>Covid-19</w:t>
      </w:r>
      <w:r w:rsidR="00E75998" w:rsidRPr="0A9F5A15">
        <w:rPr>
          <w:rFonts w:ascii="Calibri" w:hAnsi="Calibri"/>
          <w:sz w:val="24"/>
          <w:szCs w:val="24"/>
        </w:rPr>
        <w:t xml:space="preserve"> overleefd.</w:t>
      </w:r>
    </w:p>
    <w:p w14:paraId="54DA945E" w14:textId="77777777" w:rsidR="00570095" w:rsidRDefault="00570095" w:rsidP="00570095">
      <w:pPr>
        <w:pStyle w:val="Lijstalinea"/>
        <w:rPr>
          <w:rFonts w:ascii="Calibri" w:hAnsi="Calibri"/>
          <w:sz w:val="24"/>
          <w:szCs w:val="24"/>
        </w:rPr>
      </w:pPr>
    </w:p>
    <w:p w14:paraId="2D461899" w14:textId="7C8261BC" w:rsidR="00F2790E" w:rsidRDefault="0002141E" w:rsidP="00570095">
      <w:pPr>
        <w:numPr>
          <w:ilvl w:val="0"/>
          <w:numId w:val="1"/>
        </w:numPr>
        <w:rPr>
          <w:rFonts w:ascii="Calibri" w:hAnsi="Calibri"/>
          <w:sz w:val="24"/>
          <w:szCs w:val="24"/>
        </w:rPr>
      </w:pPr>
      <w:r w:rsidRPr="090803E9">
        <w:rPr>
          <w:rFonts w:ascii="Calibri" w:hAnsi="Calibri"/>
          <w:sz w:val="24"/>
          <w:szCs w:val="24"/>
        </w:rPr>
        <w:t xml:space="preserve">In totaal zijn er </w:t>
      </w:r>
      <w:r w:rsidR="00DB4AE9" w:rsidRPr="090803E9">
        <w:rPr>
          <w:rFonts w:ascii="Calibri" w:hAnsi="Calibri"/>
          <w:sz w:val="24"/>
          <w:szCs w:val="24"/>
        </w:rPr>
        <w:t>in 20</w:t>
      </w:r>
      <w:r w:rsidR="00570095" w:rsidRPr="090803E9">
        <w:rPr>
          <w:rFonts w:ascii="Calibri" w:hAnsi="Calibri"/>
          <w:sz w:val="24"/>
          <w:szCs w:val="24"/>
        </w:rPr>
        <w:t>2</w:t>
      </w:r>
      <w:r w:rsidR="00F2790E">
        <w:rPr>
          <w:rFonts w:ascii="Calibri" w:hAnsi="Calibri"/>
          <w:sz w:val="24"/>
          <w:szCs w:val="24"/>
        </w:rPr>
        <w:t>1</w:t>
      </w:r>
      <w:r w:rsidR="00DB4AE9" w:rsidRPr="090803E9">
        <w:rPr>
          <w:rFonts w:ascii="Calibri" w:hAnsi="Calibri"/>
          <w:sz w:val="24"/>
          <w:szCs w:val="24"/>
        </w:rPr>
        <w:t xml:space="preserve"> </w:t>
      </w:r>
      <w:r w:rsidR="00F2790E">
        <w:rPr>
          <w:rFonts w:ascii="Calibri" w:hAnsi="Calibri"/>
          <w:sz w:val="24"/>
          <w:szCs w:val="24"/>
        </w:rPr>
        <w:t>toch nog 24</w:t>
      </w:r>
      <w:r w:rsidRPr="090803E9">
        <w:rPr>
          <w:rFonts w:ascii="Calibri" w:hAnsi="Calibri"/>
          <w:sz w:val="24"/>
          <w:szCs w:val="24"/>
        </w:rPr>
        <w:t xml:space="preserve"> scholen bezocht die deel uitmaken van de Bambanani activiteiten in Zuid-Afrika</w:t>
      </w:r>
      <w:r w:rsidR="00023815" w:rsidRPr="090803E9">
        <w:rPr>
          <w:rFonts w:ascii="Calibri" w:hAnsi="Calibri"/>
          <w:sz w:val="24"/>
          <w:szCs w:val="24"/>
        </w:rPr>
        <w:t xml:space="preserve">, en </w:t>
      </w:r>
      <w:r w:rsidR="00F2790E">
        <w:rPr>
          <w:rFonts w:ascii="Calibri" w:hAnsi="Calibri"/>
          <w:sz w:val="24"/>
          <w:szCs w:val="24"/>
        </w:rPr>
        <w:t>is Bambanani geg</w:t>
      </w:r>
      <w:r w:rsidR="00AF44BF">
        <w:rPr>
          <w:rFonts w:ascii="Calibri" w:hAnsi="Calibri"/>
          <w:sz w:val="24"/>
          <w:szCs w:val="24"/>
        </w:rPr>
        <w:t>r</w:t>
      </w:r>
      <w:r w:rsidR="00F2790E">
        <w:rPr>
          <w:rFonts w:ascii="Calibri" w:hAnsi="Calibri"/>
          <w:sz w:val="24"/>
          <w:szCs w:val="24"/>
        </w:rPr>
        <w:t>oeid naar 99 scholen.</w:t>
      </w:r>
    </w:p>
    <w:p w14:paraId="752A6FFC" w14:textId="77777777" w:rsidR="00F2790E" w:rsidRDefault="00F2790E" w:rsidP="00F2790E">
      <w:pPr>
        <w:pStyle w:val="Lijstalinea"/>
        <w:rPr>
          <w:rFonts w:ascii="Calibri" w:hAnsi="Calibri"/>
          <w:sz w:val="24"/>
          <w:szCs w:val="24"/>
        </w:rPr>
      </w:pPr>
    </w:p>
    <w:p w14:paraId="7804339E" w14:textId="77777777" w:rsidR="004A1E3F" w:rsidRPr="008457C3" w:rsidRDefault="004A1E3F" w:rsidP="004A1E3F">
      <w:pPr>
        <w:rPr>
          <w:rFonts w:ascii="Calibri" w:hAnsi="Calibri"/>
          <w:sz w:val="24"/>
          <w:szCs w:val="24"/>
        </w:rPr>
      </w:pPr>
    </w:p>
    <w:p w14:paraId="47C4EFF9" w14:textId="1B24220B" w:rsidR="00BD3435" w:rsidRPr="00241CA2" w:rsidRDefault="00DB4AE9" w:rsidP="00241CA2">
      <w:pPr>
        <w:numPr>
          <w:ilvl w:val="0"/>
          <w:numId w:val="1"/>
        </w:numPr>
        <w:rPr>
          <w:rFonts w:ascii="Calibri" w:hAnsi="Calibri"/>
          <w:sz w:val="24"/>
          <w:szCs w:val="24"/>
        </w:rPr>
      </w:pPr>
      <w:r w:rsidRPr="090803E9">
        <w:rPr>
          <w:rFonts w:ascii="Calibri" w:hAnsi="Calibri"/>
          <w:sz w:val="24"/>
          <w:szCs w:val="24"/>
        </w:rPr>
        <w:t>In 20</w:t>
      </w:r>
      <w:r w:rsidR="004909CE" w:rsidRPr="090803E9">
        <w:rPr>
          <w:rFonts w:ascii="Calibri" w:hAnsi="Calibri"/>
          <w:sz w:val="24"/>
          <w:szCs w:val="24"/>
        </w:rPr>
        <w:t>2</w:t>
      </w:r>
      <w:r w:rsidR="00F2790E">
        <w:rPr>
          <w:rFonts w:ascii="Calibri" w:hAnsi="Calibri"/>
          <w:sz w:val="24"/>
          <w:szCs w:val="24"/>
        </w:rPr>
        <w:t>1</w:t>
      </w:r>
      <w:r w:rsidRPr="090803E9">
        <w:rPr>
          <w:rFonts w:ascii="Calibri" w:hAnsi="Calibri"/>
          <w:sz w:val="24"/>
          <w:szCs w:val="24"/>
        </w:rPr>
        <w:t xml:space="preserve"> is </w:t>
      </w:r>
      <w:r w:rsidR="00BD3435" w:rsidRPr="090803E9">
        <w:rPr>
          <w:rFonts w:ascii="Calibri" w:hAnsi="Calibri"/>
          <w:sz w:val="24"/>
          <w:szCs w:val="24"/>
        </w:rPr>
        <w:t>het Food Program</w:t>
      </w:r>
      <w:r w:rsidR="004A1E3F" w:rsidRPr="090803E9">
        <w:rPr>
          <w:rFonts w:ascii="Calibri" w:hAnsi="Calibri"/>
          <w:sz w:val="24"/>
          <w:szCs w:val="24"/>
        </w:rPr>
        <w:t xml:space="preserve"> </w:t>
      </w:r>
      <w:r w:rsidR="00B955FA">
        <w:rPr>
          <w:rFonts w:ascii="Calibri" w:hAnsi="Calibri"/>
          <w:sz w:val="24"/>
          <w:szCs w:val="24"/>
        </w:rPr>
        <w:t>vrijwel</w:t>
      </w:r>
      <w:r w:rsidR="00F2790E">
        <w:rPr>
          <w:rFonts w:ascii="Calibri" w:hAnsi="Calibri"/>
          <w:sz w:val="24"/>
          <w:szCs w:val="24"/>
        </w:rPr>
        <w:t xml:space="preserve"> tot stilstand gekomen. Vanaf oktober is er weer voedsel verstrekt en </w:t>
      </w:r>
      <w:r w:rsidR="00B955FA">
        <w:rPr>
          <w:rFonts w:ascii="Calibri" w:hAnsi="Calibri"/>
          <w:sz w:val="24"/>
          <w:szCs w:val="24"/>
        </w:rPr>
        <w:t xml:space="preserve">vlak </w:t>
      </w:r>
      <w:r w:rsidR="00F2790E">
        <w:rPr>
          <w:rFonts w:ascii="Calibri" w:hAnsi="Calibri"/>
          <w:sz w:val="24"/>
          <w:szCs w:val="24"/>
        </w:rPr>
        <w:t>voor het einde van het jaar is een behoorlijke hoeveelheid voedsel ingekocht voor 2022.</w:t>
      </w:r>
    </w:p>
    <w:p w14:paraId="7D6F407A" w14:textId="77777777" w:rsidR="002970BD" w:rsidRPr="008457C3" w:rsidRDefault="002970BD" w:rsidP="008D5E54">
      <w:pPr>
        <w:rPr>
          <w:rFonts w:ascii="Calibri" w:hAnsi="Calibri"/>
          <w:b/>
          <w:bCs/>
          <w:sz w:val="24"/>
          <w:szCs w:val="24"/>
        </w:rPr>
      </w:pPr>
    </w:p>
    <w:p w14:paraId="30098168" w14:textId="34D8FF94" w:rsidR="00E241F9" w:rsidRPr="008457C3" w:rsidRDefault="004C05D9" w:rsidP="009D77D1">
      <w:pPr>
        <w:numPr>
          <w:ilvl w:val="0"/>
          <w:numId w:val="1"/>
        </w:numPr>
        <w:rPr>
          <w:rFonts w:ascii="Calibri" w:hAnsi="Calibri"/>
          <w:sz w:val="24"/>
          <w:szCs w:val="24"/>
        </w:rPr>
      </w:pPr>
      <w:r w:rsidRPr="090803E9">
        <w:rPr>
          <w:rFonts w:ascii="Calibri" w:hAnsi="Calibri"/>
          <w:sz w:val="24"/>
          <w:szCs w:val="24"/>
        </w:rPr>
        <w:t>In 20</w:t>
      </w:r>
      <w:r w:rsidR="004909CE" w:rsidRPr="090803E9">
        <w:rPr>
          <w:rFonts w:ascii="Calibri" w:hAnsi="Calibri"/>
          <w:sz w:val="24"/>
          <w:szCs w:val="24"/>
        </w:rPr>
        <w:t>2</w:t>
      </w:r>
      <w:r w:rsidR="00F2790E">
        <w:rPr>
          <w:rFonts w:ascii="Calibri" w:hAnsi="Calibri"/>
          <w:sz w:val="24"/>
          <w:szCs w:val="24"/>
        </w:rPr>
        <w:t>1</w:t>
      </w:r>
      <w:r w:rsidRPr="090803E9">
        <w:rPr>
          <w:rFonts w:ascii="Calibri" w:hAnsi="Calibri"/>
          <w:sz w:val="24"/>
          <w:szCs w:val="24"/>
        </w:rPr>
        <w:t xml:space="preserve"> is er </w:t>
      </w:r>
      <w:r w:rsidR="00B955FA">
        <w:rPr>
          <w:rFonts w:ascii="Calibri" w:hAnsi="Calibri"/>
          <w:sz w:val="24"/>
          <w:szCs w:val="24"/>
        </w:rPr>
        <w:t xml:space="preserve">veelvuldig </w:t>
      </w:r>
      <w:r w:rsidR="00D31B7E" w:rsidRPr="090803E9">
        <w:rPr>
          <w:rFonts w:ascii="Calibri" w:hAnsi="Calibri"/>
          <w:sz w:val="24"/>
          <w:szCs w:val="24"/>
        </w:rPr>
        <w:t xml:space="preserve">contact </w:t>
      </w:r>
      <w:r w:rsidRPr="090803E9">
        <w:rPr>
          <w:rFonts w:ascii="Calibri" w:hAnsi="Calibri"/>
          <w:sz w:val="24"/>
          <w:szCs w:val="24"/>
        </w:rPr>
        <w:t xml:space="preserve">geweest </w:t>
      </w:r>
      <w:r w:rsidR="00D31B7E" w:rsidRPr="090803E9">
        <w:rPr>
          <w:rFonts w:ascii="Calibri" w:hAnsi="Calibri"/>
          <w:sz w:val="24"/>
          <w:szCs w:val="24"/>
        </w:rPr>
        <w:t xml:space="preserve">met </w:t>
      </w:r>
      <w:r w:rsidR="004909CE" w:rsidRPr="090803E9">
        <w:rPr>
          <w:rFonts w:ascii="Calibri" w:hAnsi="Calibri"/>
          <w:sz w:val="24"/>
          <w:szCs w:val="24"/>
        </w:rPr>
        <w:t>onze lokale Bambanani co</w:t>
      </w:r>
      <w:r w:rsidR="34406152" w:rsidRPr="090803E9">
        <w:rPr>
          <w:rFonts w:ascii="Calibri" w:hAnsi="Calibri"/>
          <w:sz w:val="24"/>
          <w:szCs w:val="24"/>
        </w:rPr>
        <w:t>ö</w:t>
      </w:r>
      <w:r w:rsidR="004909CE" w:rsidRPr="090803E9">
        <w:rPr>
          <w:rFonts w:ascii="Calibri" w:hAnsi="Calibri"/>
          <w:sz w:val="24"/>
          <w:szCs w:val="24"/>
        </w:rPr>
        <w:t xml:space="preserve">rdinator, de </w:t>
      </w:r>
      <w:r w:rsidR="00D31B7E" w:rsidRPr="090803E9">
        <w:rPr>
          <w:rFonts w:ascii="Calibri" w:hAnsi="Calibri"/>
          <w:sz w:val="24"/>
          <w:szCs w:val="24"/>
        </w:rPr>
        <w:t xml:space="preserve">bouwcoördinator, </w:t>
      </w:r>
      <w:r w:rsidRPr="090803E9">
        <w:rPr>
          <w:rFonts w:ascii="Calibri" w:hAnsi="Calibri"/>
          <w:sz w:val="24"/>
          <w:szCs w:val="24"/>
        </w:rPr>
        <w:t>de aannemer</w:t>
      </w:r>
      <w:r w:rsidR="00F104FE" w:rsidRPr="090803E9">
        <w:rPr>
          <w:rFonts w:ascii="Calibri" w:hAnsi="Calibri"/>
          <w:sz w:val="24"/>
          <w:szCs w:val="24"/>
        </w:rPr>
        <w:t xml:space="preserve"> en</w:t>
      </w:r>
      <w:r w:rsidRPr="090803E9">
        <w:rPr>
          <w:rFonts w:ascii="Calibri" w:hAnsi="Calibri"/>
          <w:sz w:val="24"/>
          <w:szCs w:val="24"/>
        </w:rPr>
        <w:t xml:space="preserve"> de </w:t>
      </w:r>
      <w:r w:rsidR="00D31B7E" w:rsidRPr="090803E9">
        <w:rPr>
          <w:rFonts w:ascii="Calibri" w:hAnsi="Calibri"/>
          <w:sz w:val="24"/>
          <w:szCs w:val="24"/>
        </w:rPr>
        <w:t>veld</w:t>
      </w:r>
      <w:r w:rsidR="00F104FE" w:rsidRPr="090803E9">
        <w:rPr>
          <w:rFonts w:ascii="Calibri" w:hAnsi="Calibri"/>
          <w:sz w:val="24"/>
          <w:szCs w:val="24"/>
        </w:rPr>
        <w:t>-</w:t>
      </w:r>
      <w:r w:rsidR="00E241F9" w:rsidRPr="090803E9">
        <w:rPr>
          <w:rFonts w:ascii="Calibri" w:hAnsi="Calibri"/>
          <w:sz w:val="24"/>
          <w:szCs w:val="24"/>
        </w:rPr>
        <w:t xml:space="preserve">coördinatrice in </w:t>
      </w:r>
      <w:r w:rsidR="00A234BD" w:rsidRPr="090803E9">
        <w:rPr>
          <w:rFonts w:ascii="Calibri" w:hAnsi="Calibri"/>
          <w:sz w:val="24"/>
          <w:szCs w:val="24"/>
        </w:rPr>
        <w:t xml:space="preserve">Phalaborwa </w:t>
      </w:r>
      <w:r w:rsidR="00E241F9" w:rsidRPr="090803E9">
        <w:rPr>
          <w:rFonts w:ascii="Calibri" w:hAnsi="Calibri"/>
          <w:sz w:val="24"/>
          <w:szCs w:val="24"/>
        </w:rPr>
        <w:t>omtrent de voortgang van de projecten, beoordeling van geleverde kwaliteit en oplevering van de gerealiseerde projecten</w:t>
      </w:r>
      <w:r w:rsidR="008F42CB" w:rsidRPr="090803E9">
        <w:rPr>
          <w:rFonts w:ascii="Calibri" w:hAnsi="Calibri"/>
          <w:sz w:val="24"/>
          <w:szCs w:val="24"/>
        </w:rPr>
        <w:t>.</w:t>
      </w:r>
    </w:p>
    <w:p w14:paraId="77B63AA2" w14:textId="77777777" w:rsidR="002970BD" w:rsidRPr="008457C3" w:rsidRDefault="002970BD" w:rsidP="002970BD">
      <w:pPr>
        <w:pStyle w:val="Gemiddeldraster1-accent21"/>
        <w:rPr>
          <w:rFonts w:ascii="Calibri" w:hAnsi="Calibri"/>
          <w:sz w:val="24"/>
          <w:szCs w:val="24"/>
        </w:rPr>
      </w:pPr>
    </w:p>
    <w:p w14:paraId="261FC0BB" w14:textId="4E12A9F8" w:rsidR="004531ED" w:rsidRPr="004909CE" w:rsidRDefault="00D31570" w:rsidP="004909CE">
      <w:pPr>
        <w:numPr>
          <w:ilvl w:val="0"/>
          <w:numId w:val="1"/>
        </w:numPr>
        <w:rPr>
          <w:rFonts w:ascii="Calibri" w:hAnsi="Calibri"/>
          <w:sz w:val="24"/>
          <w:szCs w:val="24"/>
        </w:rPr>
      </w:pPr>
      <w:r w:rsidRPr="090803E9">
        <w:rPr>
          <w:rFonts w:ascii="Calibri" w:hAnsi="Calibri"/>
          <w:sz w:val="24"/>
          <w:szCs w:val="24"/>
        </w:rPr>
        <w:t>Communicatie</w:t>
      </w:r>
      <w:r w:rsidR="002970BD" w:rsidRPr="090803E9">
        <w:rPr>
          <w:rFonts w:ascii="Calibri" w:hAnsi="Calibri"/>
          <w:sz w:val="24"/>
          <w:szCs w:val="24"/>
        </w:rPr>
        <w:t xml:space="preserve"> omtrent de voortgang van de Bambanani projecten </w:t>
      </w:r>
      <w:r w:rsidRPr="090803E9">
        <w:rPr>
          <w:rFonts w:ascii="Calibri" w:hAnsi="Calibri"/>
          <w:sz w:val="24"/>
          <w:szCs w:val="24"/>
        </w:rPr>
        <w:t xml:space="preserve">vindt frequent plaats via de </w:t>
      </w:r>
      <w:r w:rsidR="002970BD" w:rsidRPr="090803E9">
        <w:rPr>
          <w:rFonts w:ascii="Calibri" w:hAnsi="Calibri"/>
          <w:sz w:val="24"/>
          <w:szCs w:val="24"/>
        </w:rPr>
        <w:t>facebook</w:t>
      </w:r>
      <w:r w:rsidRPr="090803E9">
        <w:rPr>
          <w:rFonts w:ascii="Calibri" w:hAnsi="Calibri"/>
          <w:sz w:val="24"/>
          <w:szCs w:val="24"/>
        </w:rPr>
        <w:t xml:space="preserve">pagina: </w:t>
      </w:r>
      <w:hyperlink r:id="rId8">
        <w:r w:rsidRPr="090803E9">
          <w:rPr>
            <w:rStyle w:val="Hyperlink"/>
            <w:rFonts w:ascii="Calibri" w:hAnsi="Calibri"/>
            <w:sz w:val="24"/>
            <w:szCs w:val="24"/>
          </w:rPr>
          <w:t>www.facebook.com/vrienden.bambanani</w:t>
        </w:r>
      </w:hyperlink>
      <w:r w:rsidRPr="090803E9">
        <w:rPr>
          <w:rFonts w:ascii="Calibri" w:hAnsi="Calibri"/>
          <w:sz w:val="24"/>
          <w:szCs w:val="24"/>
        </w:rPr>
        <w:t xml:space="preserve"> en ook via </w:t>
      </w:r>
      <w:hyperlink r:id="rId9">
        <w:r w:rsidRPr="090803E9">
          <w:rPr>
            <w:rStyle w:val="Hyperlink"/>
            <w:rFonts w:ascii="Calibri" w:hAnsi="Calibri"/>
            <w:sz w:val="24"/>
            <w:szCs w:val="24"/>
          </w:rPr>
          <w:t>www.bambanani.org</w:t>
        </w:r>
      </w:hyperlink>
      <w:r w:rsidR="00DB4AE9" w:rsidRPr="090803E9">
        <w:rPr>
          <w:rFonts w:ascii="Calibri" w:hAnsi="Calibri"/>
          <w:sz w:val="24"/>
          <w:szCs w:val="24"/>
        </w:rPr>
        <w:t xml:space="preserve">. </w:t>
      </w:r>
    </w:p>
    <w:p w14:paraId="17FD212B" w14:textId="77777777" w:rsidR="00F104FE" w:rsidRPr="008457C3" w:rsidRDefault="00F104FE" w:rsidP="00F104FE">
      <w:pPr>
        <w:rPr>
          <w:rFonts w:ascii="Calibri" w:hAnsi="Calibri"/>
          <w:sz w:val="24"/>
          <w:szCs w:val="24"/>
        </w:rPr>
      </w:pPr>
    </w:p>
    <w:p w14:paraId="2B318F11" w14:textId="6A4AD174" w:rsidR="004531ED" w:rsidRPr="008457C3" w:rsidRDefault="004531ED" w:rsidP="004531ED">
      <w:pPr>
        <w:numPr>
          <w:ilvl w:val="0"/>
          <w:numId w:val="1"/>
        </w:numPr>
        <w:rPr>
          <w:rFonts w:ascii="Calibri" w:hAnsi="Calibri"/>
          <w:sz w:val="24"/>
          <w:szCs w:val="24"/>
        </w:rPr>
      </w:pPr>
      <w:r w:rsidRPr="008457C3">
        <w:rPr>
          <w:rFonts w:ascii="Calibri" w:hAnsi="Calibri"/>
          <w:sz w:val="24"/>
          <w:szCs w:val="24"/>
        </w:rPr>
        <w:t xml:space="preserve">De </w:t>
      </w:r>
      <w:r w:rsidR="003A2B67" w:rsidRPr="008457C3">
        <w:rPr>
          <w:rFonts w:ascii="Calibri" w:hAnsi="Calibri"/>
          <w:sz w:val="24"/>
          <w:szCs w:val="24"/>
        </w:rPr>
        <w:t xml:space="preserve">nieuwsbrief </w:t>
      </w:r>
      <w:r w:rsidRPr="008457C3">
        <w:rPr>
          <w:rFonts w:ascii="Calibri" w:hAnsi="Calibri"/>
          <w:sz w:val="24"/>
          <w:szCs w:val="24"/>
        </w:rPr>
        <w:t>om</w:t>
      </w:r>
      <w:r w:rsidR="003A2B67" w:rsidRPr="008457C3">
        <w:rPr>
          <w:rFonts w:ascii="Calibri" w:hAnsi="Calibri"/>
          <w:sz w:val="24"/>
          <w:szCs w:val="24"/>
        </w:rPr>
        <w:t xml:space="preserve"> onze vrienden, ambassadeurs en sponsoren nauw betrokken te houden bij de projecten van Bambanani </w:t>
      </w:r>
      <w:r w:rsidRPr="008457C3">
        <w:rPr>
          <w:rFonts w:ascii="Calibri" w:hAnsi="Calibri"/>
          <w:sz w:val="24"/>
          <w:szCs w:val="24"/>
        </w:rPr>
        <w:t>wordt gecontinueerd.</w:t>
      </w:r>
      <w:r w:rsidR="00C33C98" w:rsidRPr="008457C3">
        <w:rPr>
          <w:rFonts w:ascii="Calibri" w:hAnsi="Calibri"/>
          <w:sz w:val="24"/>
          <w:szCs w:val="24"/>
        </w:rPr>
        <w:t xml:space="preserve"> </w:t>
      </w:r>
    </w:p>
    <w:p w14:paraId="274A3D71" w14:textId="77777777" w:rsidR="004531ED" w:rsidRPr="008457C3" w:rsidRDefault="004531ED" w:rsidP="004531ED">
      <w:pPr>
        <w:pStyle w:val="Lijstalinea"/>
        <w:rPr>
          <w:rFonts w:ascii="Calibri" w:hAnsi="Calibri"/>
          <w:sz w:val="24"/>
          <w:szCs w:val="24"/>
        </w:rPr>
      </w:pPr>
    </w:p>
    <w:p w14:paraId="6623EFB7" w14:textId="0AA995FC" w:rsidR="000362C2" w:rsidRPr="008457C3" w:rsidRDefault="00DB4AE9" w:rsidP="004531ED">
      <w:pPr>
        <w:numPr>
          <w:ilvl w:val="0"/>
          <w:numId w:val="1"/>
        </w:numPr>
        <w:rPr>
          <w:rFonts w:ascii="Calibri" w:hAnsi="Calibri"/>
          <w:sz w:val="24"/>
          <w:szCs w:val="24"/>
        </w:rPr>
      </w:pPr>
      <w:r w:rsidRPr="008457C3">
        <w:rPr>
          <w:rFonts w:ascii="Calibri" w:hAnsi="Calibri"/>
          <w:sz w:val="24"/>
          <w:szCs w:val="24"/>
        </w:rPr>
        <w:t xml:space="preserve">In </w:t>
      </w:r>
      <w:r w:rsidR="00B955FA">
        <w:rPr>
          <w:rFonts w:ascii="Calibri" w:hAnsi="Calibri"/>
          <w:sz w:val="24"/>
          <w:szCs w:val="24"/>
        </w:rPr>
        <w:t xml:space="preserve">de eerste helft van </w:t>
      </w:r>
      <w:r w:rsidRPr="008457C3">
        <w:rPr>
          <w:rFonts w:ascii="Calibri" w:hAnsi="Calibri"/>
          <w:sz w:val="24"/>
          <w:szCs w:val="24"/>
        </w:rPr>
        <w:t>20</w:t>
      </w:r>
      <w:r w:rsidR="004909CE">
        <w:rPr>
          <w:rFonts w:ascii="Calibri" w:hAnsi="Calibri"/>
          <w:sz w:val="24"/>
          <w:szCs w:val="24"/>
        </w:rPr>
        <w:t>2</w:t>
      </w:r>
      <w:r w:rsidR="00F2790E">
        <w:rPr>
          <w:rFonts w:ascii="Calibri" w:hAnsi="Calibri"/>
          <w:sz w:val="24"/>
          <w:szCs w:val="24"/>
        </w:rPr>
        <w:t>1</w:t>
      </w:r>
      <w:r w:rsidRPr="008457C3">
        <w:rPr>
          <w:rFonts w:ascii="Calibri" w:hAnsi="Calibri"/>
          <w:sz w:val="24"/>
          <w:szCs w:val="24"/>
        </w:rPr>
        <w:t xml:space="preserve"> zijn </w:t>
      </w:r>
      <w:r w:rsidR="004909CE">
        <w:rPr>
          <w:rFonts w:ascii="Calibri" w:hAnsi="Calibri"/>
          <w:sz w:val="24"/>
          <w:szCs w:val="24"/>
        </w:rPr>
        <w:t>aanzienlijk minder</w:t>
      </w:r>
      <w:r w:rsidR="00422555" w:rsidRPr="008457C3">
        <w:rPr>
          <w:rFonts w:ascii="Calibri" w:hAnsi="Calibri"/>
          <w:sz w:val="24"/>
          <w:szCs w:val="24"/>
        </w:rPr>
        <w:t xml:space="preserve"> </w:t>
      </w:r>
      <w:r w:rsidR="00D31570" w:rsidRPr="008457C3">
        <w:rPr>
          <w:rFonts w:ascii="Calibri" w:hAnsi="Calibri"/>
          <w:sz w:val="24"/>
          <w:szCs w:val="24"/>
        </w:rPr>
        <w:t>lezingen en presentaties verzorgd voor allerlei doelgroepen om het Bambanani verhaal bekendheid te geven en mogelijke samenwerkingen/donaties te realiseren</w:t>
      </w:r>
      <w:r w:rsidR="00673E72">
        <w:rPr>
          <w:rFonts w:ascii="Calibri" w:hAnsi="Calibri"/>
          <w:sz w:val="24"/>
          <w:szCs w:val="24"/>
        </w:rPr>
        <w:t xml:space="preserve">. Ondertussen is </w:t>
      </w:r>
      <w:r w:rsidRPr="008457C3">
        <w:rPr>
          <w:rFonts w:ascii="Calibri" w:hAnsi="Calibri"/>
          <w:sz w:val="24"/>
          <w:szCs w:val="24"/>
        </w:rPr>
        <w:t>ook samenwerking met andere stichtingen</w:t>
      </w:r>
      <w:r w:rsidR="000362C2" w:rsidRPr="008457C3">
        <w:rPr>
          <w:rFonts w:ascii="Calibri" w:hAnsi="Calibri"/>
          <w:sz w:val="24"/>
          <w:szCs w:val="24"/>
        </w:rPr>
        <w:t xml:space="preserve"> gezocht. </w:t>
      </w:r>
    </w:p>
    <w:p w14:paraId="0BB02D41" w14:textId="77777777" w:rsidR="00416585" w:rsidRPr="008457C3" w:rsidRDefault="00416585" w:rsidP="00416585">
      <w:pPr>
        <w:ind w:left="720"/>
        <w:rPr>
          <w:rFonts w:ascii="Calibri" w:hAnsi="Calibri"/>
          <w:sz w:val="24"/>
          <w:szCs w:val="24"/>
        </w:rPr>
      </w:pPr>
    </w:p>
    <w:p w14:paraId="00C4CE10" w14:textId="618F2309" w:rsidR="004531ED" w:rsidRPr="008457C3" w:rsidRDefault="00416585" w:rsidP="004531ED">
      <w:pPr>
        <w:numPr>
          <w:ilvl w:val="0"/>
          <w:numId w:val="1"/>
        </w:numPr>
        <w:rPr>
          <w:rFonts w:ascii="Calibri" w:hAnsi="Calibri"/>
          <w:sz w:val="24"/>
          <w:szCs w:val="24"/>
        </w:rPr>
      </w:pPr>
      <w:r w:rsidRPr="008457C3">
        <w:rPr>
          <w:rFonts w:ascii="Calibri" w:hAnsi="Calibri"/>
          <w:sz w:val="24"/>
          <w:szCs w:val="24"/>
        </w:rPr>
        <w:t xml:space="preserve">Het voeren van gesprekken met het bedrijfsleven </w:t>
      </w:r>
      <w:r w:rsidR="00673E72">
        <w:rPr>
          <w:rFonts w:ascii="Calibri" w:hAnsi="Calibri"/>
          <w:sz w:val="24"/>
          <w:szCs w:val="24"/>
        </w:rPr>
        <w:t>om</w:t>
      </w:r>
      <w:r w:rsidRPr="008457C3">
        <w:rPr>
          <w:rFonts w:ascii="Calibri" w:hAnsi="Calibri"/>
          <w:sz w:val="24"/>
          <w:szCs w:val="24"/>
        </w:rPr>
        <w:t xml:space="preserve"> toegang te krijgen tot grotere sponsorbudgetten </w:t>
      </w:r>
      <w:r w:rsidR="00F2790E">
        <w:rPr>
          <w:rFonts w:ascii="Calibri" w:hAnsi="Calibri"/>
          <w:sz w:val="24"/>
          <w:szCs w:val="24"/>
        </w:rPr>
        <w:t>i</w:t>
      </w:r>
      <w:r w:rsidR="00673E72">
        <w:rPr>
          <w:rFonts w:ascii="Calibri" w:hAnsi="Calibri"/>
          <w:sz w:val="24"/>
          <w:szCs w:val="24"/>
        </w:rPr>
        <w:t>s i</w:t>
      </w:r>
      <w:r w:rsidR="00F2790E">
        <w:rPr>
          <w:rFonts w:ascii="Calibri" w:hAnsi="Calibri"/>
          <w:sz w:val="24"/>
          <w:szCs w:val="24"/>
        </w:rPr>
        <w:t>n de 2</w:t>
      </w:r>
      <w:r w:rsidR="00F2790E" w:rsidRPr="00F2790E">
        <w:rPr>
          <w:rFonts w:ascii="Calibri" w:hAnsi="Calibri"/>
          <w:sz w:val="24"/>
          <w:szCs w:val="24"/>
          <w:vertAlign w:val="superscript"/>
        </w:rPr>
        <w:t>e</w:t>
      </w:r>
      <w:r w:rsidR="00F2790E">
        <w:rPr>
          <w:rFonts w:ascii="Calibri" w:hAnsi="Calibri"/>
          <w:sz w:val="24"/>
          <w:szCs w:val="24"/>
        </w:rPr>
        <w:t xml:space="preserve"> helft van 2021 verder opgepakt door fysieke afspraken te maken. Dit heeft zichtbaar vruchten afgeworpen </w:t>
      </w:r>
      <w:r w:rsidR="00673E72">
        <w:rPr>
          <w:rFonts w:ascii="Calibri" w:hAnsi="Calibri"/>
          <w:sz w:val="24"/>
          <w:szCs w:val="24"/>
        </w:rPr>
        <w:t>e</w:t>
      </w:r>
      <w:r w:rsidR="00F2790E">
        <w:rPr>
          <w:rFonts w:ascii="Calibri" w:hAnsi="Calibri"/>
          <w:sz w:val="24"/>
          <w:szCs w:val="24"/>
        </w:rPr>
        <w:t>n meer en meer worden de samenwerkingsverbanden met het bedrijfsleven zichtbaar.</w:t>
      </w:r>
      <w:r w:rsidR="00113061" w:rsidRPr="00113061">
        <w:rPr>
          <w:rFonts w:ascii="Calibri" w:hAnsi="Calibri"/>
          <w:sz w:val="24"/>
          <w:szCs w:val="24"/>
        </w:rPr>
        <w:t xml:space="preserve"> </w:t>
      </w:r>
      <w:r w:rsidR="00113061" w:rsidRPr="008457C3">
        <w:rPr>
          <w:rFonts w:ascii="Calibri" w:hAnsi="Calibri"/>
          <w:sz w:val="24"/>
          <w:szCs w:val="24"/>
        </w:rPr>
        <w:t>Een verdere uitbouw van de fundraising middels giften en donaties</w:t>
      </w:r>
      <w:r w:rsidR="00113061">
        <w:rPr>
          <w:rFonts w:ascii="Calibri" w:hAnsi="Calibri"/>
          <w:sz w:val="24"/>
          <w:szCs w:val="24"/>
        </w:rPr>
        <w:t>,</w:t>
      </w:r>
      <w:r w:rsidR="00113061" w:rsidRPr="008457C3">
        <w:rPr>
          <w:rFonts w:ascii="Calibri" w:hAnsi="Calibri"/>
          <w:sz w:val="24"/>
          <w:szCs w:val="24"/>
        </w:rPr>
        <w:t xml:space="preserve"> maar ook bijdragen in natura</w:t>
      </w:r>
      <w:r w:rsidR="00113061">
        <w:rPr>
          <w:rFonts w:ascii="Calibri" w:hAnsi="Calibri"/>
          <w:sz w:val="24"/>
          <w:szCs w:val="24"/>
        </w:rPr>
        <w:t>,</w:t>
      </w:r>
      <w:r w:rsidR="00113061" w:rsidRPr="008457C3">
        <w:rPr>
          <w:rFonts w:ascii="Calibri" w:hAnsi="Calibri"/>
          <w:sz w:val="24"/>
          <w:szCs w:val="24"/>
        </w:rPr>
        <w:t xml:space="preserve"> vormen inmiddels een essentieel onderdeel van de totale fundraising</w:t>
      </w:r>
      <w:r w:rsidR="00C66D54">
        <w:rPr>
          <w:rFonts w:ascii="Calibri" w:hAnsi="Calibri"/>
          <w:sz w:val="24"/>
          <w:szCs w:val="24"/>
        </w:rPr>
        <w:t>.</w:t>
      </w:r>
    </w:p>
    <w:p w14:paraId="6BA8CC4C" w14:textId="77777777" w:rsidR="004531ED" w:rsidRPr="008457C3" w:rsidRDefault="004531ED" w:rsidP="00103F8D">
      <w:pPr>
        <w:rPr>
          <w:rFonts w:ascii="Calibri" w:hAnsi="Calibri"/>
          <w:sz w:val="24"/>
          <w:szCs w:val="24"/>
        </w:rPr>
      </w:pPr>
    </w:p>
    <w:p w14:paraId="2447F276" w14:textId="35791112" w:rsidR="004531ED" w:rsidRPr="008457C3" w:rsidRDefault="00F2790E" w:rsidP="00103F8D">
      <w:pPr>
        <w:numPr>
          <w:ilvl w:val="0"/>
          <w:numId w:val="1"/>
        </w:numPr>
        <w:rPr>
          <w:rFonts w:ascii="Calibri" w:hAnsi="Calibri"/>
          <w:sz w:val="24"/>
          <w:szCs w:val="24"/>
        </w:rPr>
      </w:pPr>
      <w:r>
        <w:rPr>
          <w:rFonts w:ascii="Calibri" w:hAnsi="Calibri"/>
          <w:sz w:val="24"/>
          <w:szCs w:val="24"/>
        </w:rPr>
        <w:t xml:space="preserve">De Bambanani merchandise </w:t>
      </w:r>
      <w:r w:rsidR="00B955FA">
        <w:rPr>
          <w:rFonts w:ascii="Calibri" w:hAnsi="Calibri"/>
          <w:sz w:val="24"/>
          <w:szCs w:val="24"/>
        </w:rPr>
        <w:t xml:space="preserve">over 2021 </w:t>
      </w:r>
      <w:r>
        <w:rPr>
          <w:rFonts w:ascii="Calibri" w:hAnsi="Calibri"/>
          <w:sz w:val="24"/>
          <w:szCs w:val="24"/>
        </w:rPr>
        <w:t xml:space="preserve">is </w:t>
      </w:r>
      <w:r w:rsidR="00EF4D98">
        <w:rPr>
          <w:rFonts w:ascii="Calibri" w:hAnsi="Calibri"/>
          <w:sz w:val="24"/>
          <w:szCs w:val="24"/>
        </w:rPr>
        <w:t>nihil te no</w:t>
      </w:r>
      <w:r w:rsidR="00673E72">
        <w:rPr>
          <w:rFonts w:ascii="Calibri" w:hAnsi="Calibri"/>
          <w:sz w:val="24"/>
          <w:szCs w:val="24"/>
        </w:rPr>
        <w:t>e</w:t>
      </w:r>
      <w:r w:rsidR="00EF4D98">
        <w:rPr>
          <w:rFonts w:ascii="Calibri" w:hAnsi="Calibri"/>
          <w:sz w:val="24"/>
          <w:szCs w:val="24"/>
        </w:rPr>
        <w:t>men.</w:t>
      </w:r>
    </w:p>
    <w:p w14:paraId="2F46150C" w14:textId="77777777" w:rsidR="00062E7F" w:rsidRPr="008457C3" w:rsidRDefault="00062E7F" w:rsidP="00422555">
      <w:pPr>
        <w:ind w:left="720"/>
        <w:rPr>
          <w:rFonts w:ascii="Calibri" w:hAnsi="Calibri"/>
          <w:sz w:val="24"/>
          <w:szCs w:val="24"/>
        </w:rPr>
      </w:pPr>
    </w:p>
    <w:p w14:paraId="71607F2C" w14:textId="5B9AD356" w:rsidR="00C66D54" w:rsidRDefault="004909CE" w:rsidP="090803E9">
      <w:pPr>
        <w:numPr>
          <w:ilvl w:val="0"/>
          <w:numId w:val="1"/>
        </w:numPr>
        <w:rPr>
          <w:rFonts w:ascii="Calibri" w:hAnsi="Calibri"/>
          <w:sz w:val="24"/>
          <w:szCs w:val="24"/>
        </w:rPr>
      </w:pPr>
      <w:r w:rsidRPr="0A9F5A15">
        <w:rPr>
          <w:rFonts w:ascii="Calibri" w:hAnsi="Calibri"/>
          <w:sz w:val="24"/>
          <w:szCs w:val="24"/>
        </w:rPr>
        <w:t xml:space="preserve">De samenwerking </w:t>
      </w:r>
      <w:r w:rsidR="00B83A9D">
        <w:rPr>
          <w:rFonts w:ascii="Calibri" w:hAnsi="Calibri"/>
          <w:sz w:val="24"/>
          <w:szCs w:val="24"/>
        </w:rPr>
        <w:t xml:space="preserve">met onze Project- en Investeringsmanager </w:t>
      </w:r>
      <w:r w:rsidRPr="0A9F5A15">
        <w:rPr>
          <w:rFonts w:ascii="Calibri" w:hAnsi="Calibri"/>
          <w:sz w:val="24"/>
          <w:szCs w:val="24"/>
        </w:rPr>
        <w:t>in de huidige</w:t>
      </w:r>
      <w:r w:rsidR="00103F8D" w:rsidRPr="0A9F5A15">
        <w:rPr>
          <w:rFonts w:ascii="Calibri" w:hAnsi="Calibri"/>
          <w:sz w:val="24"/>
          <w:szCs w:val="24"/>
        </w:rPr>
        <w:t xml:space="preserve"> 5-jaars termijn die per 31 januari 2021 officieel afloopt</w:t>
      </w:r>
      <w:r w:rsidR="00B955FA">
        <w:rPr>
          <w:rFonts w:ascii="Calibri" w:hAnsi="Calibri"/>
          <w:sz w:val="24"/>
          <w:szCs w:val="24"/>
        </w:rPr>
        <w:t>,</w:t>
      </w:r>
      <w:r w:rsidRPr="0A9F5A15">
        <w:rPr>
          <w:rFonts w:ascii="Calibri" w:hAnsi="Calibri"/>
          <w:sz w:val="24"/>
          <w:szCs w:val="24"/>
        </w:rPr>
        <w:t xml:space="preserve"> wordt gecontinueerd</w:t>
      </w:r>
      <w:r w:rsidR="00B955FA">
        <w:rPr>
          <w:rFonts w:ascii="Calibri" w:hAnsi="Calibri"/>
          <w:sz w:val="24"/>
          <w:szCs w:val="24"/>
        </w:rPr>
        <w:t>.</w:t>
      </w:r>
      <w:r w:rsidR="00EF4D98" w:rsidRPr="0A9F5A15">
        <w:rPr>
          <w:rFonts w:ascii="Calibri" w:hAnsi="Calibri"/>
          <w:sz w:val="24"/>
          <w:szCs w:val="24"/>
        </w:rPr>
        <w:t xml:space="preserve"> </w:t>
      </w:r>
      <w:r w:rsidR="00B955FA">
        <w:rPr>
          <w:rFonts w:ascii="Calibri" w:hAnsi="Calibri"/>
          <w:sz w:val="24"/>
          <w:szCs w:val="24"/>
        </w:rPr>
        <w:t>Dit</w:t>
      </w:r>
      <w:r w:rsidR="00340307">
        <w:rPr>
          <w:rFonts w:ascii="Calibri" w:hAnsi="Calibri"/>
          <w:sz w:val="24"/>
          <w:szCs w:val="24"/>
        </w:rPr>
        <w:t xml:space="preserve"> </w:t>
      </w:r>
      <w:r w:rsidR="00EF4D98" w:rsidRPr="0A9F5A15">
        <w:rPr>
          <w:rFonts w:ascii="Calibri" w:hAnsi="Calibri"/>
          <w:sz w:val="24"/>
          <w:szCs w:val="24"/>
        </w:rPr>
        <w:t>heeft geleid tot een ambitieus plan voor 2022-2026, waarbij het groeitempo omhooggaat en meer scholen ge</w:t>
      </w:r>
      <w:r w:rsidR="00673E72" w:rsidRPr="0A9F5A15">
        <w:rPr>
          <w:rFonts w:ascii="Calibri" w:hAnsi="Calibri"/>
          <w:sz w:val="24"/>
          <w:szCs w:val="24"/>
        </w:rPr>
        <w:t>bouwd</w:t>
      </w:r>
      <w:r w:rsidR="00EF4D98" w:rsidRPr="0A9F5A15">
        <w:rPr>
          <w:rFonts w:ascii="Calibri" w:hAnsi="Calibri"/>
          <w:sz w:val="24"/>
          <w:szCs w:val="24"/>
        </w:rPr>
        <w:t xml:space="preserve"> en verbouwd zullen worden dan voorheen.</w:t>
      </w:r>
    </w:p>
    <w:p w14:paraId="1DFBB62B" w14:textId="77777777" w:rsidR="00C66D54" w:rsidRDefault="00C66D54" w:rsidP="00C66D54">
      <w:pPr>
        <w:pStyle w:val="Lijstalinea"/>
      </w:pPr>
    </w:p>
    <w:p w14:paraId="760F3EE2" w14:textId="77777777" w:rsidR="00C66D54" w:rsidRDefault="00C66D54" w:rsidP="00C66D54"/>
    <w:p w14:paraId="2510133D" w14:textId="77777777" w:rsidR="00C66D54" w:rsidRDefault="00C66D54" w:rsidP="00C66D54"/>
    <w:p w14:paraId="59476F79" w14:textId="77777777" w:rsidR="00C66D54" w:rsidRDefault="00C66D54" w:rsidP="00C66D54"/>
    <w:p w14:paraId="394F9066" w14:textId="77777777" w:rsidR="00C66D54" w:rsidRDefault="00C66D54" w:rsidP="00C66D54"/>
    <w:p w14:paraId="4C026678" w14:textId="77777777" w:rsidR="00C66D54" w:rsidRDefault="00C66D54" w:rsidP="00C66D54"/>
    <w:p w14:paraId="179A59EE" w14:textId="77777777" w:rsidR="00C66D54" w:rsidRDefault="00C66D54" w:rsidP="00C66D54"/>
    <w:p w14:paraId="0B5BBF89" w14:textId="77777777" w:rsidR="00C66D54" w:rsidRDefault="00C66D54" w:rsidP="00C66D54"/>
    <w:p w14:paraId="0FED866B" w14:textId="77777777" w:rsidR="00C66D54" w:rsidRDefault="00C66D54" w:rsidP="00C66D54"/>
    <w:p w14:paraId="137C405D" w14:textId="77777777" w:rsidR="00C66D54" w:rsidRDefault="00C66D54" w:rsidP="00C66D54"/>
    <w:p w14:paraId="76E3D800" w14:textId="264A827A" w:rsidR="004909CE" w:rsidRDefault="004909CE" w:rsidP="00C66D54">
      <w:pPr>
        <w:rPr>
          <w:rFonts w:ascii="Calibri" w:hAnsi="Calibri"/>
          <w:sz w:val="24"/>
          <w:szCs w:val="24"/>
        </w:rPr>
      </w:pPr>
      <w:r>
        <w:br/>
      </w:r>
      <w:r w:rsidR="37ACE6D9" w:rsidRPr="0A9F5A15">
        <w:rPr>
          <w:rFonts w:ascii="Calibri" w:eastAsia="Calibri" w:hAnsi="Calibri" w:cs="Calibri"/>
          <w:color w:val="FF2600"/>
          <w:sz w:val="22"/>
          <w:szCs w:val="22"/>
        </w:rPr>
        <w:t xml:space="preserve"> </w:t>
      </w:r>
    </w:p>
    <w:p w14:paraId="7ECB3E5E" w14:textId="79CDD52C" w:rsidR="37ACE6D9" w:rsidRDefault="37ACE6D9" w:rsidP="090803E9">
      <w:pPr>
        <w:pStyle w:val="Lijstalinea"/>
        <w:numPr>
          <w:ilvl w:val="0"/>
          <w:numId w:val="1"/>
        </w:numPr>
        <w:rPr>
          <w:rFonts w:ascii="Symbol" w:eastAsia="Symbol" w:hAnsi="Symbol" w:cs="Symbol"/>
          <w:color w:val="000000" w:themeColor="text1"/>
          <w:sz w:val="24"/>
          <w:szCs w:val="24"/>
        </w:rPr>
      </w:pPr>
      <w:r w:rsidRPr="0A9F5A15">
        <w:rPr>
          <w:rFonts w:ascii="Calibri" w:eastAsia="Calibri" w:hAnsi="Calibri" w:cs="Calibri"/>
          <w:color w:val="000000" w:themeColor="text1"/>
          <w:sz w:val="22"/>
          <w:szCs w:val="22"/>
        </w:rPr>
        <w:lastRenderedPageBreak/>
        <w:t>Te</w:t>
      </w:r>
      <w:r w:rsidRPr="0A9F5A15">
        <w:rPr>
          <w:rFonts w:ascii="Calibri" w:eastAsia="Calibri" w:hAnsi="Calibri" w:cs="Calibri"/>
          <w:color w:val="000000" w:themeColor="text1"/>
          <w:sz w:val="24"/>
          <w:szCs w:val="24"/>
        </w:rPr>
        <w:t xml:space="preserve">n tijde van het opmaken van de jaarrekening heerst in Nederland alsmede in meerdere delen van de wereld, waaronder Zuid-Afrika, nog steeds het </w:t>
      </w:r>
      <w:r w:rsidR="00AF44BF">
        <w:rPr>
          <w:rFonts w:ascii="Calibri" w:eastAsia="Calibri" w:hAnsi="Calibri" w:cs="Calibri"/>
          <w:color w:val="000000" w:themeColor="text1"/>
          <w:sz w:val="24"/>
          <w:szCs w:val="24"/>
        </w:rPr>
        <w:t>Covid-19</w:t>
      </w:r>
      <w:r w:rsidR="00C66D54">
        <w:rPr>
          <w:rFonts w:ascii="Calibri" w:eastAsia="Calibri" w:hAnsi="Calibri" w:cs="Calibri"/>
          <w:color w:val="000000" w:themeColor="text1"/>
          <w:sz w:val="24"/>
          <w:szCs w:val="24"/>
        </w:rPr>
        <w:t xml:space="preserve"> </w:t>
      </w:r>
      <w:r w:rsidRPr="0A9F5A15">
        <w:rPr>
          <w:rFonts w:ascii="Calibri" w:eastAsia="Calibri" w:hAnsi="Calibri" w:cs="Calibri"/>
          <w:color w:val="000000" w:themeColor="text1"/>
          <w:sz w:val="24"/>
          <w:szCs w:val="24"/>
        </w:rPr>
        <w:t xml:space="preserve">virus (COVID-19). Er zijn </w:t>
      </w:r>
      <w:r w:rsidR="6A08D164" w:rsidRPr="0A9F5A15">
        <w:rPr>
          <w:rFonts w:ascii="Calibri" w:eastAsia="Calibri" w:hAnsi="Calibri" w:cs="Calibri"/>
          <w:color w:val="000000" w:themeColor="text1"/>
          <w:sz w:val="24"/>
          <w:szCs w:val="24"/>
        </w:rPr>
        <w:t xml:space="preserve">verschillende </w:t>
      </w:r>
      <w:r w:rsidRPr="0A9F5A15">
        <w:rPr>
          <w:rFonts w:ascii="Calibri" w:eastAsia="Calibri" w:hAnsi="Calibri" w:cs="Calibri"/>
          <w:color w:val="000000" w:themeColor="text1"/>
          <w:sz w:val="24"/>
          <w:szCs w:val="24"/>
        </w:rPr>
        <w:t xml:space="preserve">overheidsmaatregelen getroffen </w:t>
      </w:r>
      <w:r w:rsidR="4FAC70E9" w:rsidRPr="0A9F5A15">
        <w:rPr>
          <w:rFonts w:ascii="Calibri" w:eastAsia="Calibri" w:hAnsi="Calibri" w:cs="Calibri"/>
          <w:color w:val="000000" w:themeColor="text1"/>
          <w:sz w:val="24"/>
          <w:szCs w:val="24"/>
        </w:rPr>
        <w:t>om</w:t>
      </w:r>
      <w:r w:rsidRPr="0A9F5A15">
        <w:rPr>
          <w:rFonts w:ascii="Calibri" w:eastAsia="Calibri" w:hAnsi="Calibri" w:cs="Calibri"/>
          <w:color w:val="000000" w:themeColor="text1"/>
          <w:sz w:val="24"/>
          <w:szCs w:val="24"/>
        </w:rPr>
        <w:t xml:space="preserve"> de gevolgen van dit virus zo veel als mogelijk te minimaliseren. </w:t>
      </w:r>
      <w:r w:rsidR="067B67D5" w:rsidRPr="0A9F5A15">
        <w:rPr>
          <w:rFonts w:ascii="Calibri" w:eastAsia="Calibri" w:hAnsi="Calibri" w:cs="Calibri"/>
          <w:color w:val="000000" w:themeColor="text1"/>
          <w:sz w:val="24"/>
          <w:szCs w:val="24"/>
        </w:rPr>
        <w:t>Voor ons</w:t>
      </w:r>
      <w:r w:rsidRPr="0A9F5A15">
        <w:rPr>
          <w:rFonts w:ascii="Calibri" w:eastAsia="Calibri" w:hAnsi="Calibri" w:cs="Calibri"/>
          <w:color w:val="000000" w:themeColor="text1"/>
          <w:sz w:val="24"/>
          <w:szCs w:val="24"/>
        </w:rPr>
        <w:t xml:space="preserve"> is de financiële impact </w:t>
      </w:r>
      <w:r w:rsidR="49A9B4FF" w:rsidRPr="0A9F5A15">
        <w:rPr>
          <w:rFonts w:ascii="Calibri" w:eastAsia="Calibri" w:hAnsi="Calibri" w:cs="Calibri"/>
          <w:color w:val="000000" w:themeColor="text1"/>
          <w:sz w:val="24"/>
          <w:szCs w:val="24"/>
        </w:rPr>
        <w:t>gelukkig</w:t>
      </w:r>
      <w:r w:rsidRPr="0A9F5A15">
        <w:rPr>
          <w:rFonts w:ascii="Calibri" w:eastAsia="Calibri" w:hAnsi="Calibri" w:cs="Calibri"/>
          <w:color w:val="000000" w:themeColor="text1"/>
          <w:sz w:val="24"/>
          <w:szCs w:val="24"/>
        </w:rPr>
        <w:t xml:space="preserve"> minimaal. </w:t>
      </w:r>
      <w:r w:rsidR="7317644B" w:rsidRPr="0A9F5A15">
        <w:rPr>
          <w:rFonts w:ascii="Calibri" w:eastAsia="Calibri" w:hAnsi="Calibri" w:cs="Calibri"/>
          <w:color w:val="000000" w:themeColor="text1"/>
          <w:sz w:val="24"/>
          <w:szCs w:val="24"/>
        </w:rPr>
        <w:t>D</w:t>
      </w:r>
      <w:r w:rsidRPr="0A9F5A15">
        <w:rPr>
          <w:rFonts w:ascii="Calibri" w:eastAsia="Calibri" w:hAnsi="Calibri" w:cs="Calibri"/>
          <w:color w:val="000000" w:themeColor="text1"/>
          <w:sz w:val="24"/>
          <w:szCs w:val="24"/>
        </w:rPr>
        <w:t xml:space="preserve">e donaties </w:t>
      </w:r>
      <w:r w:rsidR="2C12DE06" w:rsidRPr="0A9F5A15">
        <w:rPr>
          <w:rFonts w:ascii="Calibri" w:eastAsia="Calibri" w:hAnsi="Calibri" w:cs="Calibri"/>
          <w:color w:val="000000" w:themeColor="text1"/>
          <w:sz w:val="24"/>
          <w:szCs w:val="24"/>
        </w:rPr>
        <w:t xml:space="preserve">zijn </w:t>
      </w:r>
      <w:r w:rsidRPr="0A9F5A15">
        <w:rPr>
          <w:rFonts w:ascii="Calibri" w:eastAsia="Calibri" w:hAnsi="Calibri" w:cs="Calibri"/>
          <w:color w:val="000000" w:themeColor="text1"/>
          <w:sz w:val="24"/>
          <w:szCs w:val="24"/>
        </w:rPr>
        <w:t xml:space="preserve">op peil </w:t>
      </w:r>
      <w:r w:rsidR="4A4ED630" w:rsidRPr="0A9F5A15">
        <w:rPr>
          <w:rFonts w:ascii="Calibri" w:eastAsia="Calibri" w:hAnsi="Calibri" w:cs="Calibri"/>
          <w:color w:val="000000" w:themeColor="text1"/>
          <w:sz w:val="24"/>
          <w:szCs w:val="24"/>
        </w:rPr>
        <w:t xml:space="preserve">gebleven </w:t>
      </w:r>
      <w:r w:rsidRPr="0A9F5A15">
        <w:rPr>
          <w:rFonts w:ascii="Calibri" w:eastAsia="Calibri" w:hAnsi="Calibri" w:cs="Calibri"/>
          <w:color w:val="000000" w:themeColor="text1"/>
          <w:sz w:val="24"/>
          <w:szCs w:val="24"/>
        </w:rPr>
        <w:t xml:space="preserve">en we </w:t>
      </w:r>
      <w:r w:rsidR="46FBCBAA" w:rsidRPr="0A9F5A15">
        <w:rPr>
          <w:rFonts w:ascii="Calibri" w:eastAsia="Calibri" w:hAnsi="Calibri" w:cs="Calibri"/>
          <w:color w:val="000000" w:themeColor="text1"/>
          <w:sz w:val="24"/>
          <w:szCs w:val="24"/>
        </w:rPr>
        <w:t xml:space="preserve">hebben </w:t>
      </w:r>
      <w:r w:rsidRPr="0A9F5A15">
        <w:rPr>
          <w:rFonts w:ascii="Calibri" w:eastAsia="Calibri" w:hAnsi="Calibri" w:cs="Calibri"/>
          <w:color w:val="000000" w:themeColor="text1"/>
          <w:sz w:val="24"/>
          <w:szCs w:val="24"/>
        </w:rPr>
        <w:t xml:space="preserve">zelfs extra liquiditeiten gegenereerd door het opzetten van een </w:t>
      </w:r>
      <w:r w:rsidR="00AF44BF">
        <w:rPr>
          <w:rFonts w:ascii="Calibri" w:eastAsia="Calibri" w:hAnsi="Calibri" w:cs="Calibri"/>
          <w:color w:val="000000" w:themeColor="text1"/>
          <w:sz w:val="24"/>
          <w:szCs w:val="24"/>
        </w:rPr>
        <w:t>Covid-19</w:t>
      </w:r>
      <w:r w:rsidRPr="0A9F5A15">
        <w:rPr>
          <w:rFonts w:ascii="Calibri" w:eastAsia="Calibri" w:hAnsi="Calibri" w:cs="Calibri"/>
          <w:color w:val="000000" w:themeColor="text1"/>
          <w:sz w:val="24"/>
          <w:szCs w:val="24"/>
        </w:rPr>
        <w:t xml:space="preserve"> noodfonds om voedsel uit te reiken en de </w:t>
      </w:r>
      <w:proofErr w:type="spellStart"/>
      <w:r w:rsidRPr="0A9F5A15">
        <w:rPr>
          <w:rFonts w:ascii="Calibri" w:eastAsia="Calibri" w:hAnsi="Calibri" w:cs="Calibri"/>
          <w:color w:val="000000" w:themeColor="text1"/>
          <w:sz w:val="24"/>
          <w:szCs w:val="24"/>
        </w:rPr>
        <w:t>leerkachten</w:t>
      </w:r>
      <w:proofErr w:type="spellEnd"/>
      <w:r w:rsidRPr="0A9F5A15">
        <w:rPr>
          <w:rFonts w:ascii="Calibri" w:eastAsia="Calibri" w:hAnsi="Calibri" w:cs="Calibri"/>
          <w:color w:val="000000" w:themeColor="text1"/>
          <w:sz w:val="24"/>
          <w:szCs w:val="24"/>
        </w:rPr>
        <w:t xml:space="preserve"> door te kunnen betalen terwijl de scholen nog gesloten </w:t>
      </w:r>
      <w:r w:rsidR="00113061">
        <w:rPr>
          <w:rFonts w:ascii="Calibri" w:eastAsia="Calibri" w:hAnsi="Calibri" w:cs="Calibri"/>
          <w:color w:val="000000" w:themeColor="text1"/>
          <w:sz w:val="24"/>
          <w:szCs w:val="24"/>
        </w:rPr>
        <w:t>waren</w:t>
      </w:r>
      <w:r w:rsidRPr="0A9F5A15">
        <w:rPr>
          <w:rFonts w:ascii="Calibri" w:eastAsia="Calibri" w:hAnsi="Calibri" w:cs="Calibri"/>
          <w:color w:val="000000" w:themeColor="text1"/>
          <w:sz w:val="24"/>
          <w:szCs w:val="24"/>
        </w:rPr>
        <w:t>. Voor de lopende projecten, met name ten aanzien van het opzetten van nieuwe scholen en het renoveren van reeds bestaande, is er vanzelfsprekend wel sprake van de nodige vertraging. Wij vertrouwen erop dat de in de jaarrekening gehanteerde grondslagen van waardering en resultaatbepaling als zodanig kunnen worden gecontinueerd</w:t>
      </w:r>
      <w:r w:rsidR="1DEF8993" w:rsidRPr="0A9F5A15">
        <w:rPr>
          <w:rFonts w:ascii="Calibri" w:eastAsia="Calibri" w:hAnsi="Calibri" w:cs="Calibri"/>
          <w:color w:val="000000" w:themeColor="text1"/>
          <w:sz w:val="24"/>
          <w:szCs w:val="24"/>
        </w:rPr>
        <w:t>.</w:t>
      </w:r>
    </w:p>
    <w:p w14:paraId="1FB451EC" w14:textId="77777777" w:rsidR="004909CE" w:rsidRDefault="004909CE" w:rsidP="004909CE">
      <w:pPr>
        <w:ind w:left="720"/>
        <w:rPr>
          <w:rFonts w:ascii="Calibri" w:hAnsi="Calibri"/>
          <w:sz w:val="24"/>
          <w:szCs w:val="24"/>
        </w:rPr>
      </w:pPr>
    </w:p>
    <w:p w14:paraId="38E300EE" w14:textId="40C12149" w:rsidR="004909CE" w:rsidRPr="00EF4D98" w:rsidRDefault="004909CE" w:rsidP="004909CE">
      <w:pPr>
        <w:numPr>
          <w:ilvl w:val="0"/>
          <w:numId w:val="1"/>
        </w:numPr>
        <w:rPr>
          <w:rFonts w:ascii="Calibri" w:hAnsi="Calibri"/>
          <w:sz w:val="24"/>
          <w:szCs w:val="24"/>
        </w:rPr>
      </w:pPr>
      <w:r w:rsidRPr="00EF4D98">
        <w:rPr>
          <w:rFonts w:ascii="Calibri" w:hAnsi="Calibri"/>
          <w:sz w:val="24"/>
          <w:szCs w:val="24"/>
        </w:rPr>
        <w:t xml:space="preserve">De samenstelling van het Bestuur is </w:t>
      </w:r>
      <w:r w:rsidR="00EF4D98">
        <w:rPr>
          <w:rFonts w:ascii="Calibri" w:hAnsi="Calibri"/>
          <w:sz w:val="24"/>
          <w:szCs w:val="24"/>
        </w:rPr>
        <w:t>onveranderd gebleven in 2021.</w:t>
      </w:r>
    </w:p>
    <w:p w14:paraId="2B423124" w14:textId="77777777" w:rsidR="004909CE" w:rsidRPr="008457C3" w:rsidRDefault="004909CE" w:rsidP="004909CE">
      <w:pPr>
        <w:ind w:left="720"/>
        <w:rPr>
          <w:rFonts w:ascii="Calibri" w:hAnsi="Calibri"/>
          <w:sz w:val="24"/>
          <w:szCs w:val="24"/>
        </w:rPr>
      </w:pPr>
    </w:p>
    <w:p w14:paraId="3FC819FE" w14:textId="4FDD2408" w:rsidR="00C33C98" w:rsidRPr="008457C3" w:rsidRDefault="00BD15DD" w:rsidP="00BD15DD">
      <w:pPr>
        <w:ind w:left="708"/>
        <w:rPr>
          <w:rFonts w:ascii="Calibri" w:hAnsi="Calibri"/>
          <w:sz w:val="24"/>
          <w:szCs w:val="24"/>
        </w:rPr>
      </w:pPr>
      <w:r w:rsidRPr="008457C3">
        <w:rPr>
          <w:rFonts w:ascii="Calibri" w:hAnsi="Calibri"/>
          <w:sz w:val="24"/>
          <w:szCs w:val="24"/>
        </w:rPr>
        <w:t>Ondertekening bestuur voor akkoord</w:t>
      </w:r>
      <w:r w:rsidR="00103F8D" w:rsidRPr="008457C3">
        <w:rPr>
          <w:rFonts w:ascii="Calibri" w:hAnsi="Calibri"/>
          <w:sz w:val="24"/>
          <w:szCs w:val="24"/>
        </w:rPr>
        <w:t>.</w:t>
      </w:r>
    </w:p>
    <w:p w14:paraId="74DD4C73" w14:textId="68CACB17" w:rsidR="00BD15DD" w:rsidRPr="008457C3" w:rsidRDefault="00BD15DD" w:rsidP="00BD15DD">
      <w:pPr>
        <w:ind w:left="708"/>
        <w:rPr>
          <w:rFonts w:ascii="Calibri" w:hAnsi="Calibri"/>
          <w:sz w:val="24"/>
          <w:szCs w:val="24"/>
        </w:rPr>
      </w:pPr>
    </w:p>
    <w:p w14:paraId="46DE202D" w14:textId="77777777" w:rsidR="00BD15DD" w:rsidRPr="008457C3" w:rsidRDefault="00BD15DD" w:rsidP="00BD15DD">
      <w:pPr>
        <w:ind w:left="708"/>
        <w:rPr>
          <w:rFonts w:ascii="Calibri" w:hAnsi="Calibri"/>
          <w:sz w:val="24"/>
          <w:szCs w:val="24"/>
        </w:rPr>
      </w:pPr>
    </w:p>
    <w:p w14:paraId="378D0D05" w14:textId="47630DDE" w:rsidR="00C33C98" w:rsidRPr="008457C3" w:rsidRDefault="00C33C98" w:rsidP="00C33C98">
      <w:pPr>
        <w:pStyle w:val="Gemiddeldraster1-accent21"/>
        <w:rPr>
          <w:rFonts w:ascii="Calibri" w:hAnsi="Calibri"/>
          <w:sz w:val="24"/>
          <w:szCs w:val="24"/>
        </w:rPr>
      </w:pPr>
      <w:r w:rsidRPr="0A9F5A15">
        <w:rPr>
          <w:rFonts w:ascii="Calibri" w:hAnsi="Calibri"/>
          <w:sz w:val="24"/>
          <w:szCs w:val="24"/>
        </w:rPr>
        <w:t xml:space="preserve">Vught, </w:t>
      </w:r>
      <w:r w:rsidR="00C66D54">
        <w:rPr>
          <w:rFonts w:ascii="Calibri" w:hAnsi="Calibri"/>
          <w:sz w:val="24"/>
          <w:szCs w:val="24"/>
        </w:rPr>
        <w:t xml:space="preserve"> 28 </w:t>
      </w:r>
      <w:r w:rsidRPr="0A9F5A15">
        <w:rPr>
          <w:rFonts w:ascii="Calibri" w:hAnsi="Calibri"/>
          <w:sz w:val="24"/>
          <w:szCs w:val="24"/>
        </w:rPr>
        <w:t>juni</w:t>
      </w:r>
      <w:r w:rsidR="004909CE" w:rsidRPr="0A9F5A15">
        <w:rPr>
          <w:rFonts w:ascii="Calibri" w:hAnsi="Calibri"/>
          <w:sz w:val="24"/>
          <w:szCs w:val="24"/>
        </w:rPr>
        <w:t xml:space="preserve"> </w:t>
      </w:r>
      <w:r w:rsidR="00103F8D" w:rsidRPr="0A9F5A15">
        <w:rPr>
          <w:rFonts w:ascii="Calibri" w:hAnsi="Calibri"/>
          <w:sz w:val="24"/>
          <w:szCs w:val="24"/>
        </w:rPr>
        <w:t>202</w:t>
      </w:r>
      <w:r w:rsidR="005B6144">
        <w:rPr>
          <w:rFonts w:ascii="Calibri" w:hAnsi="Calibri"/>
          <w:sz w:val="24"/>
          <w:szCs w:val="24"/>
        </w:rPr>
        <w:t>2</w:t>
      </w:r>
    </w:p>
    <w:p w14:paraId="68CE22F2" w14:textId="77777777" w:rsidR="00BD15DD" w:rsidRPr="008457C3" w:rsidRDefault="00BD15DD" w:rsidP="00C33C98">
      <w:pPr>
        <w:pStyle w:val="Gemiddeldraster1-accent21"/>
        <w:rPr>
          <w:rFonts w:ascii="Calibri" w:hAnsi="Calibri"/>
          <w:sz w:val="24"/>
          <w:szCs w:val="24"/>
        </w:rPr>
      </w:pPr>
    </w:p>
    <w:p w14:paraId="393937C2" w14:textId="77777777" w:rsidR="00C33C98" w:rsidRPr="008457C3" w:rsidRDefault="00C33C98" w:rsidP="00C33C98">
      <w:pPr>
        <w:pStyle w:val="Gemiddeldraster1-accent21"/>
        <w:rPr>
          <w:rFonts w:ascii="Calibri" w:hAnsi="Calibri"/>
          <w:sz w:val="24"/>
          <w:szCs w:val="24"/>
        </w:rPr>
      </w:pPr>
    </w:p>
    <w:p w14:paraId="631CE298" w14:textId="77777777" w:rsidR="00C33C98" w:rsidRPr="008457C3" w:rsidRDefault="00C33C98" w:rsidP="00C33C98">
      <w:pPr>
        <w:pStyle w:val="Gemiddeldraster1-accent21"/>
        <w:rPr>
          <w:rFonts w:ascii="Calibri" w:hAnsi="Calibri"/>
          <w:sz w:val="24"/>
          <w:szCs w:val="24"/>
        </w:rPr>
      </w:pPr>
      <w:r w:rsidRPr="008457C3">
        <w:rPr>
          <w:rFonts w:ascii="Calibri" w:hAnsi="Calibri"/>
          <w:sz w:val="24"/>
          <w:szCs w:val="24"/>
        </w:rPr>
        <w:t>Het bestuur,</w:t>
      </w:r>
    </w:p>
    <w:p w14:paraId="662DC83E" w14:textId="77777777" w:rsidR="00C33C98" w:rsidRPr="008457C3" w:rsidRDefault="00C33C98" w:rsidP="00C33C98">
      <w:pPr>
        <w:pStyle w:val="Gemiddeldraster1-accent21"/>
        <w:ind w:left="0"/>
        <w:rPr>
          <w:rFonts w:ascii="Calibri" w:hAnsi="Calibri"/>
          <w:sz w:val="24"/>
          <w:szCs w:val="24"/>
        </w:rPr>
      </w:pPr>
    </w:p>
    <w:p w14:paraId="0567E95D" w14:textId="78F8BA84" w:rsidR="00C33C98" w:rsidRPr="008457C3" w:rsidRDefault="004909CE" w:rsidP="00C33C98">
      <w:pPr>
        <w:pStyle w:val="Gemiddeldraster1-accent21"/>
        <w:rPr>
          <w:rFonts w:ascii="Calibri" w:hAnsi="Calibri"/>
          <w:sz w:val="24"/>
          <w:szCs w:val="24"/>
        </w:rPr>
      </w:pPr>
      <w:r w:rsidRPr="008457C3">
        <w:rPr>
          <w:rFonts w:ascii="Calibri" w:hAnsi="Calibri"/>
          <w:sz w:val="24"/>
          <w:szCs w:val="24"/>
        </w:rPr>
        <w:t>E.J.M. Nelissen-Brugmans</w:t>
      </w:r>
      <w:r w:rsidR="00C33C98" w:rsidRPr="008457C3">
        <w:rPr>
          <w:rFonts w:ascii="Calibri" w:hAnsi="Calibri"/>
          <w:sz w:val="24"/>
          <w:szCs w:val="24"/>
        </w:rPr>
        <w:t>, Voorzitter</w:t>
      </w:r>
    </w:p>
    <w:p w14:paraId="7E704B68" w14:textId="77777777" w:rsidR="00C33C98" w:rsidRPr="008457C3" w:rsidRDefault="00C33C98" w:rsidP="00C33C98">
      <w:pPr>
        <w:pStyle w:val="Gemiddeldraster1-accent21"/>
        <w:rPr>
          <w:rFonts w:ascii="Calibri" w:hAnsi="Calibri"/>
          <w:sz w:val="24"/>
          <w:szCs w:val="24"/>
        </w:rPr>
      </w:pPr>
    </w:p>
    <w:p w14:paraId="3509BE95" w14:textId="77777777" w:rsidR="00C33C98" w:rsidRPr="008457C3" w:rsidRDefault="00C33C98" w:rsidP="00C33C98">
      <w:pPr>
        <w:pStyle w:val="Gemiddeldraster1-accent21"/>
        <w:rPr>
          <w:rFonts w:ascii="Calibri" w:hAnsi="Calibri"/>
          <w:sz w:val="24"/>
          <w:szCs w:val="24"/>
        </w:rPr>
      </w:pPr>
    </w:p>
    <w:p w14:paraId="51E11FE3" w14:textId="4FA34B37" w:rsidR="00C33C98" w:rsidRPr="008457C3" w:rsidRDefault="00C33C98" w:rsidP="00C33C98">
      <w:pPr>
        <w:pStyle w:val="Gemiddeldraster1-accent21"/>
        <w:rPr>
          <w:rFonts w:ascii="Calibri" w:hAnsi="Calibri"/>
          <w:sz w:val="24"/>
          <w:szCs w:val="24"/>
        </w:rPr>
      </w:pPr>
      <w:proofErr w:type="spellStart"/>
      <w:r w:rsidRPr="090803E9">
        <w:rPr>
          <w:rFonts w:ascii="Calibri" w:hAnsi="Calibri"/>
          <w:sz w:val="24"/>
          <w:szCs w:val="24"/>
        </w:rPr>
        <w:t>Ph.M.S</w:t>
      </w:r>
      <w:proofErr w:type="spellEnd"/>
      <w:r w:rsidRPr="090803E9">
        <w:rPr>
          <w:rFonts w:ascii="Calibri" w:hAnsi="Calibri"/>
          <w:sz w:val="24"/>
          <w:szCs w:val="24"/>
        </w:rPr>
        <w:t>. de Jongh, penningmeester</w:t>
      </w:r>
    </w:p>
    <w:p w14:paraId="4491256D" w14:textId="77777777" w:rsidR="00C33C98" w:rsidRPr="008457C3" w:rsidRDefault="00C33C98" w:rsidP="00C33C98">
      <w:pPr>
        <w:pStyle w:val="Gemiddeldraster1-accent21"/>
        <w:rPr>
          <w:rFonts w:ascii="Calibri" w:hAnsi="Calibri"/>
          <w:sz w:val="24"/>
          <w:szCs w:val="24"/>
        </w:rPr>
      </w:pPr>
    </w:p>
    <w:p w14:paraId="0F5597E6" w14:textId="77777777" w:rsidR="00C33C98" w:rsidRPr="008457C3" w:rsidRDefault="00C33C98" w:rsidP="00C33C98">
      <w:pPr>
        <w:pStyle w:val="Gemiddeldraster1-accent21"/>
        <w:rPr>
          <w:rFonts w:ascii="Calibri" w:hAnsi="Calibri"/>
          <w:sz w:val="24"/>
          <w:szCs w:val="24"/>
        </w:rPr>
      </w:pPr>
    </w:p>
    <w:p w14:paraId="61B1091A" w14:textId="0EA0C737" w:rsidR="00C33C98" w:rsidRPr="008457C3" w:rsidRDefault="004909CE" w:rsidP="00C33C98">
      <w:pPr>
        <w:pStyle w:val="Gemiddeldraster1-accent21"/>
        <w:rPr>
          <w:rFonts w:ascii="Calibri" w:hAnsi="Calibri"/>
          <w:sz w:val="24"/>
          <w:szCs w:val="24"/>
        </w:rPr>
      </w:pPr>
      <w:r>
        <w:rPr>
          <w:rFonts w:ascii="Calibri" w:hAnsi="Calibri"/>
          <w:sz w:val="24"/>
          <w:szCs w:val="24"/>
        </w:rPr>
        <w:t xml:space="preserve">D. </w:t>
      </w:r>
      <w:proofErr w:type="spellStart"/>
      <w:r>
        <w:rPr>
          <w:rFonts w:ascii="Calibri" w:hAnsi="Calibri"/>
          <w:sz w:val="24"/>
          <w:szCs w:val="24"/>
        </w:rPr>
        <w:t>Corijn</w:t>
      </w:r>
      <w:proofErr w:type="spellEnd"/>
      <w:r>
        <w:rPr>
          <w:rFonts w:ascii="Calibri" w:hAnsi="Calibri"/>
          <w:sz w:val="24"/>
          <w:szCs w:val="24"/>
        </w:rPr>
        <w:t>-Witte</w:t>
      </w:r>
      <w:r w:rsidR="00C33C98" w:rsidRPr="008457C3">
        <w:rPr>
          <w:rFonts w:ascii="Calibri" w:hAnsi="Calibri"/>
          <w:sz w:val="24"/>
          <w:szCs w:val="24"/>
        </w:rPr>
        <w:t>, secretaris</w:t>
      </w:r>
    </w:p>
    <w:p w14:paraId="5FB70D46" w14:textId="77777777" w:rsidR="00C33C98" w:rsidRPr="008457C3" w:rsidRDefault="00C33C98" w:rsidP="00C33C98">
      <w:pPr>
        <w:pStyle w:val="Gemiddeldraster1-accent21"/>
        <w:rPr>
          <w:rFonts w:ascii="Calibri" w:hAnsi="Calibri"/>
          <w:sz w:val="24"/>
          <w:szCs w:val="24"/>
        </w:rPr>
      </w:pPr>
    </w:p>
    <w:p w14:paraId="0C8526AD" w14:textId="77777777" w:rsidR="00C33C98" w:rsidRPr="008457C3" w:rsidRDefault="00C33C98" w:rsidP="00C33C98">
      <w:pPr>
        <w:pStyle w:val="Gemiddeldraster1-accent21"/>
        <w:rPr>
          <w:rFonts w:ascii="Calibri" w:hAnsi="Calibri"/>
          <w:sz w:val="24"/>
          <w:szCs w:val="24"/>
        </w:rPr>
      </w:pPr>
    </w:p>
    <w:p w14:paraId="6B297211" w14:textId="77777777" w:rsidR="00C33C98" w:rsidRPr="008457C3" w:rsidRDefault="00C33C98" w:rsidP="00C33C98">
      <w:pPr>
        <w:pStyle w:val="Gemiddeldraster1-accent21"/>
        <w:rPr>
          <w:rFonts w:ascii="Calibri" w:hAnsi="Calibri"/>
          <w:sz w:val="24"/>
          <w:szCs w:val="24"/>
        </w:rPr>
      </w:pPr>
      <w:r w:rsidRPr="008457C3">
        <w:rPr>
          <w:rFonts w:ascii="Calibri" w:hAnsi="Calibri"/>
          <w:sz w:val="24"/>
          <w:szCs w:val="24"/>
        </w:rPr>
        <w:t>J.A.A.M. van Erp, bestuurslid</w:t>
      </w:r>
    </w:p>
    <w:p w14:paraId="015867A6" w14:textId="1535AB16" w:rsidR="00C33C98" w:rsidRPr="008457C3" w:rsidRDefault="00C33C98">
      <w:pPr>
        <w:rPr>
          <w:rFonts w:ascii="Calibri" w:hAnsi="Calibri"/>
          <w:sz w:val="24"/>
          <w:szCs w:val="24"/>
        </w:rPr>
      </w:pPr>
    </w:p>
    <w:p w14:paraId="05206E58" w14:textId="77777777" w:rsidR="0093135D" w:rsidRPr="008457C3" w:rsidRDefault="0093135D">
      <w:pPr>
        <w:rPr>
          <w:rFonts w:ascii="Calibri" w:hAnsi="Calibri"/>
          <w:sz w:val="24"/>
          <w:szCs w:val="24"/>
        </w:rPr>
      </w:pPr>
    </w:p>
    <w:sectPr w:rsidR="0093135D" w:rsidRPr="008457C3" w:rsidSect="003E3B4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60B73" w14:textId="77777777" w:rsidR="00150521" w:rsidRDefault="00150521" w:rsidP="00570095">
      <w:r>
        <w:separator/>
      </w:r>
    </w:p>
  </w:endnote>
  <w:endnote w:type="continuationSeparator" w:id="0">
    <w:p w14:paraId="2316EB5E" w14:textId="77777777" w:rsidR="00150521" w:rsidRDefault="00150521" w:rsidP="0057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2538E" w14:textId="77777777" w:rsidR="00150521" w:rsidRDefault="00150521" w:rsidP="00570095">
      <w:r>
        <w:separator/>
      </w:r>
    </w:p>
  </w:footnote>
  <w:footnote w:type="continuationSeparator" w:id="0">
    <w:p w14:paraId="6E0D27F4" w14:textId="77777777" w:rsidR="00150521" w:rsidRDefault="00150521" w:rsidP="00570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12C23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D8103E"/>
    <w:multiLevelType w:val="hybridMultilevel"/>
    <w:tmpl w:val="8C620848"/>
    <w:lvl w:ilvl="0" w:tplc="66DEB8D6">
      <w:start w:val="5"/>
      <w:numFmt w:val="bullet"/>
      <w:lvlText w:val="-"/>
      <w:lvlJc w:val="left"/>
      <w:pPr>
        <w:ind w:left="1780" w:hanging="360"/>
      </w:pPr>
      <w:rPr>
        <w:rFonts w:ascii="Calibri" w:eastAsia="Times New Roman" w:hAnsi="Calibri" w:cs="Calibri" w:hint="default"/>
      </w:rPr>
    </w:lvl>
    <w:lvl w:ilvl="1" w:tplc="04130003" w:tentative="1">
      <w:start w:val="1"/>
      <w:numFmt w:val="bullet"/>
      <w:lvlText w:val="o"/>
      <w:lvlJc w:val="left"/>
      <w:pPr>
        <w:ind w:left="2500" w:hanging="360"/>
      </w:pPr>
      <w:rPr>
        <w:rFonts w:ascii="Courier New" w:hAnsi="Courier New" w:cs="Courier New" w:hint="default"/>
      </w:rPr>
    </w:lvl>
    <w:lvl w:ilvl="2" w:tplc="04130005" w:tentative="1">
      <w:start w:val="1"/>
      <w:numFmt w:val="bullet"/>
      <w:lvlText w:val=""/>
      <w:lvlJc w:val="left"/>
      <w:pPr>
        <w:ind w:left="3220" w:hanging="360"/>
      </w:pPr>
      <w:rPr>
        <w:rFonts w:ascii="Wingdings" w:hAnsi="Wingdings" w:hint="default"/>
      </w:rPr>
    </w:lvl>
    <w:lvl w:ilvl="3" w:tplc="04130001" w:tentative="1">
      <w:start w:val="1"/>
      <w:numFmt w:val="bullet"/>
      <w:lvlText w:val=""/>
      <w:lvlJc w:val="left"/>
      <w:pPr>
        <w:ind w:left="3940" w:hanging="360"/>
      </w:pPr>
      <w:rPr>
        <w:rFonts w:ascii="Symbol" w:hAnsi="Symbol" w:hint="default"/>
      </w:rPr>
    </w:lvl>
    <w:lvl w:ilvl="4" w:tplc="04130003" w:tentative="1">
      <w:start w:val="1"/>
      <w:numFmt w:val="bullet"/>
      <w:lvlText w:val="o"/>
      <w:lvlJc w:val="left"/>
      <w:pPr>
        <w:ind w:left="4660" w:hanging="360"/>
      </w:pPr>
      <w:rPr>
        <w:rFonts w:ascii="Courier New" w:hAnsi="Courier New" w:cs="Courier New" w:hint="default"/>
      </w:rPr>
    </w:lvl>
    <w:lvl w:ilvl="5" w:tplc="04130005" w:tentative="1">
      <w:start w:val="1"/>
      <w:numFmt w:val="bullet"/>
      <w:lvlText w:val=""/>
      <w:lvlJc w:val="left"/>
      <w:pPr>
        <w:ind w:left="5380" w:hanging="360"/>
      </w:pPr>
      <w:rPr>
        <w:rFonts w:ascii="Wingdings" w:hAnsi="Wingdings" w:hint="default"/>
      </w:rPr>
    </w:lvl>
    <w:lvl w:ilvl="6" w:tplc="04130001" w:tentative="1">
      <w:start w:val="1"/>
      <w:numFmt w:val="bullet"/>
      <w:lvlText w:val=""/>
      <w:lvlJc w:val="left"/>
      <w:pPr>
        <w:ind w:left="6100" w:hanging="360"/>
      </w:pPr>
      <w:rPr>
        <w:rFonts w:ascii="Symbol" w:hAnsi="Symbol" w:hint="default"/>
      </w:rPr>
    </w:lvl>
    <w:lvl w:ilvl="7" w:tplc="04130003" w:tentative="1">
      <w:start w:val="1"/>
      <w:numFmt w:val="bullet"/>
      <w:lvlText w:val="o"/>
      <w:lvlJc w:val="left"/>
      <w:pPr>
        <w:ind w:left="6820" w:hanging="360"/>
      </w:pPr>
      <w:rPr>
        <w:rFonts w:ascii="Courier New" w:hAnsi="Courier New" w:cs="Courier New" w:hint="default"/>
      </w:rPr>
    </w:lvl>
    <w:lvl w:ilvl="8" w:tplc="04130005" w:tentative="1">
      <w:start w:val="1"/>
      <w:numFmt w:val="bullet"/>
      <w:lvlText w:val=""/>
      <w:lvlJc w:val="left"/>
      <w:pPr>
        <w:ind w:left="7540" w:hanging="360"/>
      </w:pPr>
      <w:rPr>
        <w:rFonts w:ascii="Wingdings" w:hAnsi="Wingdings" w:hint="default"/>
      </w:rPr>
    </w:lvl>
  </w:abstractNum>
  <w:abstractNum w:abstractNumId="2" w15:restartNumberingAfterBreak="0">
    <w:nsid w:val="36E23576"/>
    <w:multiLevelType w:val="hybridMultilevel"/>
    <w:tmpl w:val="6494E56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580943344">
    <w:abstractNumId w:val="2"/>
  </w:num>
  <w:num w:numId="2" w16cid:durableId="1655598505">
    <w:abstractNumId w:val="0"/>
  </w:num>
  <w:num w:numId="3" w16cid:durableId="200367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EA"/>
    <w:rsid w:val="0000705E"/>
    <w:rsid w:val="0002141E"/>
    <w:rsid w:val="00023815"/>
    <w:rsid w:val="000362C2"/>
    <w:rsid w:val="00062E7F"/>
    <w:rsid w:val="000766EA"/>
    <w:rsid w:val="000937F3"/>
    <w:rsid w:val="000C3779"/>
    <w:rsid w:val="000F0B8E"/>
    <w:rsid w:val="000F1039"/>
    <w:rsid w:val="00100AA2"/>
    <w:rsid w:val="00103F8D"/>
    <w:rsid w:val="00113061"/>
    <w:rsid w:val="00150521"/>
    <w:rsid w:val="0015468B"/>
    <w:rsid w:val="00190480"/>
    <w:rsid w:val="00195C31"/>
    <w:rsid w:val="002016DA"/>
    <w:rsid w:val="00207553"/>
    <w:rsid w:val="00241CA2"/>
    <w:rsid w:val="002970BD"/>
    <w:rsid w:val="002A57FC"/>
    <w:rsid w:val="002C3A1D"/>
    <w:rsid w:val="002C4ABF"/>
    <w:rsid w:val="002E7E21"/>
    <w:rsid w:val="00304DD5"/>
    <w:rsid w:val="00340307"/>
    <w:rsid w:val="00351154"/>
    <w:rsid w:val="003A2B67"/>
    <w:rsid w:val="003A485B"/>
    <w:rsid w:val="003B245E"/>
    <w:rsid w:val="003E3B43"/>
    <w:rsid w:val="00414F90"/>
    <w:rsid w:val="00416585"/>
    <w:rsid w:val="00421AE1"/>
    <w:rsid w:val="00422555"/>
    <w:rsid w:val="004531ED"/>
    <w:rsid w:val="004909CE"/>
    <w:rsid w:val="00491887"/>
    <w:rsid w:val="004A1E3F"/>
    <w:rsid w:val="004C05D9"/>
    <w:rsid w:val="004E7710"/>
    <w:rsid w:val="00561392"/>
    <w:rsid w:val="00570095"/>
    <w:rsid w:val="00581CAE"/>
    <w:rsid w:val="005867FE"/>
    <w:rsid w:val="005B1CF2"/>
    <w:rsid w:val="005B6144"/>
    <w:rsid w:val="006415B8"/>
    <w:rsid w:val="00673E72"/>
    <w:rsid w:val="006E5817"/>
    <w:rsid w:val="006E6F3A"/>
    <w:rsid w:val="007342E1"/>
    <w:rsid w:val="008457C3"/>
    <w:rsid w:val="00883495"/>
    <w:rsid w:val="008D5D44"/>
    <w:rsid w:val="008D5E54"/>
    <w:rsid w:val="008F42CB"/>
    <w:rsid w:val="008F4E52"/>
    <w:rsid w:val="00910B9D"/>
    <w:rsid w:val="0091182F"/>
    <w:rsid w:val="0093135D"/>
    <w:rsid w:val="009547A6"/>
    <w:rsid w:val="00966DC8"/>
    <w:rsid w:val="00966DF7"/>
    <w:rsid w:val="009A1912"/>
    <w:rsid w:val="009D77D1"/>
    <w:rsid w:val="009E62D2"/>
    <w:rsid w:val="009E7EC9"/>
    <w:rsid w:val="00A234BD"/>
    <w:rsid w:val="00A66FB4"/>
    <w:rsid w:val="00AF44BF"/>
    <w:rsid w:val="00B83A9D"/>
    <w:rsid w:val="00B955FA"/>
    <w:rsid w:val="00BB051F"/>
    <w:rsid w:val="00BD15DD"/>
    <w:rsid w:val="00BD3435"/>
    <w:rsid w:val="00C257C2"/>
    <w:rsid w:val="00C33C98"/>
    <w:rsid w:val="00C66D54"/>
    <w:rsid w:val="00CB1116"/>
    <w:rsid w:val="00D31570"/>
    <w:rsid w:val="00D31B7E"/>
    <w:rsid w:val="00DB4AE9"/>
    <w:rsid w:val="00E241F9"/>
    <w:rsid w:val="00E75998"/>
    <w:rsid w:val="00EA52C8"/>
    <w:rsid w:val="00EF4D98"/>
    <w:rsid w:val="00F104FE"/>
    <w:rsid w:val="00F2790E"/>
    <w:rsid w:val="00F570DD"/>
    <w:rsid w:val="00FA16B1"/>
    <w:rsid w:val="00FA4C05"/>
    <w:rsid w:val="00FF6DDF"/>
    <w:rsid w:val="01677503"/>
    <w:rsid w:val="067B67D5"/>
    <w:rsid w:val="07656DBA"/>
    <w:rsid w:val="090803E9"/>
    <w:rsid w:val="0A9F5A15"/>
    <w:rsid w:val="0C100827"/>
    <w:rsid w:val="0C46DF19"/>
    <w:rsid w:val="0F0DD5FA"/>
    <w:rsid w:val="0FE226A8"/>
    <w:rsid w:val="128819CD"/>
    <w:rsid w:val="129FD91F"/>
    <w:rsid w:val="15170BA7"/>
    <w:rsid w:val="1B6D24CE"/>
    <w:rsid w:val="1C722298"/>
    <w:rsid w:val="1DEF8993"/>
    <w:rsid w:val="28A89832"/>
    <w:rsid w:val="29BAA17D"/>
    <w:rsid w:val="2C12DE06"/>
    <w:rsid w:val="2F9D05BF"/>
    <w:rsid w:val="3053A39D"/>
    <w:rsid w:val="334D6686"/>
    <w:rsid w:val="34406152"/>
    <w:rsid w:val="34821D70"/>
    <w:rsid w:val="361DEDD1"/>
    <w:rsid w:val="36F0DC6C"/>
    <w:rsid w:val="37ACE6D9"/>
    <w:rsid w:val="38FE09C6"/>
    <w:rsid w:val="3A7BE162"/>
    <w:rsid w:val="3CE3776A"/>
    <w:rsid w:val="414B62E3"/>
    <w:rsid w:val="44A02EC0"/>
    <w:rsid w:val="463BFF21"/>
    <w:rsid w:val="46FBCBAA"/>
    <w:rsid w:val="49A9B4FF"/>
    <w:rsid w:val="4A4ED630"/>
    <w:rsid w:val="4ADE27EC"/>
    <w:rsid w:val="4B5C53BE"/>
    <w:rsid w:val="4BE21D54"/>
    <w:rsid w:val="4D32D0A3"/>
    <w:rsid w:val="4DA296A3"/>
    <w:rsid w:val="4E370424"/>
    <w:rsid w:val="4FAC70E9"/>
    <w:rsid w:val="542A1FC0"/>
    <w:rsid w:val="54628C39"/>
    <w:rsid w:val="5724CFFB"/>
    <w:rsid w:val="5A645E43"/>
    <w:rsid w:val="5E9A4224"/>
    <w:rsid w:val="5F40EAE1"/>
    <w:rsid w:val="6043EE93"/>
    <w:rsid w:val="63FB33A7"/>
    <w:rsid w:val="65A710EA"/>
    <w:rsid w:val="6768F710"/>
    <w:rsid w:val="6A08D164"/>
    <w:rsid w:val="6C7EB01F"/>
    <w:rsid w:val="71E8B38F"/>
    <w:rsid w:val="7317644B"/>
    <w:rsid w:val="791F7518"/>
    <w:rsid w:val="7B8510C0"/>
    <w:rsid w:val="7C3E2F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05784"/>
  <w14:defaultImageDpi w14:val="32767"/>
  <w15:chartTrackingRefBased/>
  <w15:docId w15:val="{A1674EC3-2D3B-5740-ACC8-BFC23DA3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Standaard">
    <w:name w:val="Normal"/>
    <w:qFormat/>
    <w:rPr>
      <w:rFonts w:ascii="Comic Sans MS" w:hAnsi="Comic Sans M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middeldraster1-accent21">
    <w:name w:val="Gemiddeld raster 1 - accent 21"/>
    <w:basedOn w:val="Standaard"/>
    <w:uiPriority w:val="34"/>
    <w:qFormat/>
    <w:rsid w:val="002970BD"/>
    <w:pPr>
      <w:ind w:left="708"/>
    </w:pPr>
  </w:style>
  <w:style w:type="character" w:styleId="Hyperlink">
    <w:name w:val="Hyperlink"/>
    <w:rsid w:val="00D31570"/>
    <w:rPr>
      <w:color w:val="0000FF"/>
      <w:u w:val="single"/>
    </w:rPr>
  </w:style>
  <w:style w:type="paragraph" w:customStyle="1" w:styleId="Kleurrijkelijst-accent11">
    <w:name w:val="Kleurrijke lijst - accent 11"/>
    <w:basedOn w:val="Standaard"/>
    <w:uiPriority w:val="34"/>
    <w:qFormat/>
    <w:rsid w:val="00FA4C05"/>
    <w:pPr>
      <w:ind w:left="708"/>
    </w:pPr>
  </w:style>
  <w:style w:type="paragraph" w:styleId="Lijstalinea">
    <w:name w:val="List Paragraph"/>
    <w:basedOn w:val="Standaard"/>
    <w:uiPriority w:val="72"/>
    <w:qFormat/>
    <w:rsid w:val="003A2B67"/>
    <w:pPr>
      <w:ind w:left="720"/>
      <w:contextualSpacing/>
    </w:pPr>
  </w:style>
  <w:style w:type="character" w:styleId="Subtielebenadrukking">
    <w:name w:val="Subtle Emphasis"/>
    <w:basedOn w:val="Standaardalinea-lettertype"/>
    <w:uiPriority w:val="65"/>
    <w:qFormat/>
    <w:rsid w:val="00304DD5"/>
    <w:rPr>
      <w:i/>
      <w:iCs/>
      <w:color w:val="404040" w:themeColor="text1" w:themeTint="BF"/>
    </w:rPr>
  </w:style>
  <w:style w:type="character" w:styleId="Onopgelostemelding">
    <w:name w:val="Unresolved Mention"/>
    <w:basedOn w:val="Standaardalinea-lettertype"/>
    <w:uiPriority w:val="47"/>
    <w:rsid w:val="004531ED"/>
    <w:rPr>
      <w:color w:val="605E5C"/>
      <w:shd w:val="clear" w:color="auto" w:fill="E1DFDD"/>
    </w:rPr>
  </w:style>
  <w:style w:type="paragraph" w:styleId="Koptekst">
    <w:name w:val="header"/>
    <w:basedOn w:val="Standaard"/>
    <w:link w:val="KoptekstChar"/>
    <w:rsid w:val="00570095"/>
    <w:pPr>
      <w:tabs>
        <w:tab w:val="center" w:pos="4536"/>
        <w:tab w:val="right" w:pos="9072"/>
      </w:tabs>
    </w:pPr>
  </w:style>
  <w:style w:type="character" w:customStyle="1" w:styleId="KoptekstChar">
    <w:name w:val="Koptekst Char"/>
    <w:basedOn w:val="Standaardalinea-lettertype"/>
    <w:link w:val="Koptekst"/>
    <w:rsid w:val="00570095"/>
    <w:rPr>
      <w:rFonts w:ascii="Comic Sans MS" w:hAnsi="Comic Sans MS"/>
    </w:rPr>
  </w:style>
  <w:style w:type="paragraph" w:styleId="Voettekst">
    <w:name w:val="footer"/>
    <w:basedOn w:val="Standaard"/>
    <w:link w:val="VoettekstChar"/>
    <w:rsid w:val="00570095"/>
    <w:pPr>
      <w:tabs>
        <w:tab w:val="center" w:pos="4536"/>
        <w:tab w:val="right" w:pos="9072"/>
      </w:tabs>
    </w:pPr>
  </w:style>
  <w:style w:type="character" w:customStyle="1" w:styleId="VoettekstChar">
    <w:name w:val="Voettekst Char"/>
    <w:basedOn w:val="Standaardalinea-lettertype"/>
    <w:link w:val="Voettekst"/>
    <w:rsid w:val="00570095"/>
    <w:rPr>
      <w:rFonts w:ascii="Comic Sans MS" w:hAnsi="Comic Sans MS"/>
    </w:rPr>
  </w:style>
  <w:style w:type="character" w:styleId="Verwijzingopmerking">
    <w:name w:val="annotation reference"/>
    <w:basedOn w:val="Standaardalinea-lettertype"/>
    <w:rsid w:val="00241CA2"/>
    <w:rPr>
      <w:sz w:val="16"/>
      <w:szCs w:val="16"/>
    </w:rPr>
  </w:style>
  <w:style w:type="paragraph" w:styleId="Tekstopmerking">
    <w:name w:val="annotation text"/>
    <w:basedOn w:val="Standaard"/>
    <w:link w:val="TekstopmerkingChar"/>
    <w:rsid w:val="00241CA2"/>
  </w:style>
  <w:style w:type="character" w:customStyle="1" w:styleId="TekstopmerkingChar">
    <w:name w:val="Tekst opmerking Char"/>
    <w:basedOn w:val="Standaardalinea-lettertype"/>
    <w:link w:val="Tekstopmerking"/>
    <w:rsid w:val="00241CA2"/>
    <w:rPr>
      <w:rFonts w:ascii="Comic Sans MS" w:hAnsi="Comic Sans MS"/>
    </w:rPr>
  </w:style>
  <w:style w:type="paragraph" w:styleId="Onderwerpvanopmerking">
    <w:name w:val="annotation subject"/>
    <w:basedOn w:val="Tekstopmerking"/>
    <w:next w:val="Tekstopmerking"/>
    <w:link w:val="OnderwerpvanopmerkingChar"/>
    <w:rsid w:val="00241CA2"/>
    <w:rPr>
      <w:b/>
      <w:bCs/>
    </w:rPr>
  </w:style>
  <w:style w:type="character" w:customStyle="1" w:styleId="OnderwerpvanopmerkingChar">
    <w:name w:val="Onderwerp van opmerking Char"/>
    <w:basedOn w:val="TekstopmerkingChar"/>
    <w:link w:val="Onderwerpvanopmerking"/>
    <w:rsid w:val="00241CA2"/>
    <w:rPr>
      <w:rFonts w:ascii="Comic Sans MS" w:hAnsi="Comic Sans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vrienden.bambanan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mbanani.or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58F58-C8AA-A745-8819-999D6A89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866</Words>
  <Characters>4763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Samenvatting van bestuurlijke activiteiten van Stichting Vrienden van Bambanani in</vt:lpstr>
    </vt:vector>
  </TitlesOfParts>
  <Company>Hewlett-Packard Company</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Samenvatting van bestuurlijke activiteiten van Stichting Vrienden van Bambanani in</dc:title>
  <dc:subject/>
  <dc:creator>Wim</dc:creator>
  <cp:keywords/>
  <cp:lastModifiedBy>Orbitelle bv P. de Jongh</cp:lastModifiedBy>
  <cp:revision>4</cp:revision>
  <cp:lastPrinted>2022-06-20T08:58:00Z</cp:lastPrinted>
  <dcterms:created xsi:type="dcterms:W3CDTF">2022-06-16T14:23:00Z</dcterms:created>
  <dcterms:modified xsi:type="dcterms:W3CDTF">2022-06-20T09:39:00Z</dcterms:modified>
</cp:coreProperties>
</file>