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1F07" w14:textId="5CC98B13" w:rsidR="002724A0" w:rsidRDefault="001F5E03">
      <w:pPr>
        <w:pBdr>
          <w:bottom w:val="single" w:sz="12" w:space="1" w:color="auto"/>
        </w:pBdr>
      </w:pPr>
      <w:bookmarkStart w:id="0" w:name="_GoBack"/>
      <w:bookmarkEnd w:id="0"/>
      <w:r>
        <w:t xml:space="preserve">Notulen </w:t>
      </w:r>
      <w:r w:rsidR="002557F1">
        <w:t xml:space="preserve">vergadering Vrienden van de Klokkenberg </w:t>
      </w:r>
      <w:r w:rsidR="00ED7DD8">
        <w:t>op 24 juni 2020 i</w:t>
      </w:r>
      <w:r w:rsidR="002724A0">
        <w:t xml:space="preserve">n </w:t>
      </w:r>
      <w:r w:rsidR="00ED7DD8">
        <w:t xml:space="preserve">de school </w:t>
      </w:r>
      <w:r w:rsidR="002557F1">
        <w:br/>
      </w:r>
      <w:r w:rsidR="002557F1">
        <w:br/>
        <w:t xml:space="preserve">Aanwezig: </w:t>
      </w:r>
      <w:r w:rsidR="002724A0">
        <w:t>Helen Brouwers, Roland van der Hoek,  Lianne Jaspers, Geertje van der Streek, Joost Metselaars, Ciska Veenhoff</w:t>
      </w:r>
      <w:r w:rsidR="002724A0">
        <w:br/>
      </w:r>
    </w:p>
    <w:p w14:paraId="432969DB" w14:textId="2ACABC11" w:rsidR="002557F1" w:rsidRPr="002557F1" w:rsidRDefault="002557F1" w:rsidP="002557F1">
      <w:pPr>
        <w:numPr>
          <w:ilvl w:val="0"/>
          <w:numId w:val="1"/>
        </w:numPr>
        <w:suppressAutoHyphens/>
        <w:autoSpaceDE w:val="0"/>
        <w:autoSpaceDN w:val="0"/>
        <w:adjustRightInd w:val="0"/>
        <w:spacing w:after="0" w:line="240" w:lineRule="auto"/>
        <w:rPr>
          <w:rFonts w:eastAsia="Times New Roman" w:cstheme="minorHAnsi"/>
        </w:rPr>
      </w:pPr>
      <w:r w:rsidRPr="002557F1">
        <w:rPr>
          <w:rFonts w:eastAsia="Times New Roman" w:cstheme="minorHAnsi"/>
          <w:u w:val="single"/>
        </w:rPr>
        <w:t>Opening door de voorzitter van de vergadering;</w:t>
      </w:r>
      <w:r w:rsidR="004940A0" w:rsidRPr="00113C49">
        <w:rPr>
          <w:rFonts w:eastAsia="Times New Roman" w:cstheme="minorHAnsi"/>
        </w:rPr>
        <w:br/>
      </w:r>
      <w:r w:rsidR="00DA0B93" w:rsidRPr="00113C49">
        <w:rPr>
          <w:rFonts w:eastAsia="Times New Roman" w:cstheme="minorHAnsi"/>
        </w:rPr>
        <w:t>Helen opent de vergadering</w:t>
      </w:r>
      <w:r w:rsidRPr="00113C49">
        <w:rPr>
          <w:rFonts w:eastAsia="Times New Roman" w:cstheme="minorHAnsi"/>
        </w:rPr>
        <w:br/>
      </w:r>
    </w:p>
    <w:p w14:paraId="29550C0F" w14:textId="6A1D51CC" w:rsidR="002557F1" w:rsidRPr="00824109" w:rsidRDefault="002557F1" w:rsidP="002557F1">
      <w:pPr>
        <w:numPr>
          <w:ilvl w:val="0"/>
          <w:numId w:val="1"/>
        </w:numPr>
        <w:suppressAutoHyphens/>
        <w:autoSpaceDE w:val="0"/>
        <w:autoSpaceDN w:val="0"/>
        <w:adjustRightInd w:val="0"/>
        <w:spacing w:after="0" w:line="240" w:lineRule="auto"/>
        <w:rPr>
          <w:rFonts w:eastAsia="Times New Roman" w:cstheme="minorHAnsi"/>
          <w:u w:val="single"/>
        </w:rPr>
      </w:pPr>
      <w:r w:rsidRPr="002557F1">
        <w:rPr>
          <w:rFonts w:eastAsia="Times New Roman" w:cstheme="minorHAnsi"/>
          <w:u w:val="single"/>
        </w:rPr>
        <w:t xml:space="preserve">Vaststellen van de notulen van de vergadering van </w:t>
      </w:r>
      <w:r w:rsidR="00ED7DD8">
        <w:rPr>
          <w:rFonts w:eastAsia="Times New Roman" w:cstheme="minorHAnsi"/>
          <w:u w:val="single"/>
        </w:rPr>
        <w:t>19 juni 2019</w:t>
      </w:r>
    </w:p>
    <w:p w14:paraId="65184201" w14:textId="63D34C69" w:rsidR="002557F1" w:rsidRPr="002557F1" w:rsidRDefault="00113C49" w:rsidP="00ED7DD8">
      <w:pPr>
        <w:pStyle w:val="ListParagraph"/>
        <w:ind w:left="1080"/>
        <w:rPr>
          <w:rFonts w:eastAsia="Times New Roman" w:cstheme="minorHAnsi"/>
        </w:rPr>
      </w:pPr>
      <w:r>
        <w:rPr>
          <w:rFonts w:eastAsia="Times New Roman" w:cstheme="minorHAnsi"/>
        </w:rPr>
        <w:t>N</w:t>
      </w:r>
      <w:r w:rsidR="00441AD4">
        <w:rPr>
          <w:rFonts w:eastAsia="Times New Roman" w:cstheme="minorHAnsi"/>
        </w:rPr>
        <w:t xml:space="preserve">.a.v. notulen: </w:t>
      </w:r>
      <w:r w:rsidR="00262DC9">
        <w:rPr>
          <w:rFonts w:eastAsia="Times New Roman" w:cstheme="minorHAnsi"/>
        </w:rPr>
        <w:br/>
        <w:t xml:space="preserve">Nieuwjaarsborrel: </w:t>
      </w:r>
      <w:r w:rsidR="00ED7DD8">
        <w:rPr>
          <w:rFonts w:eastAsia="Times New Roman" w:cstheme="minorHAnsi"/>
        </w:rPr>
        <w:t>er waren niet veel mensen bij de nieuwjaarsborrel. Er waren geen partners aanwezig. Er moet wel weer een keer overlegd worden over het doel van de borrel. Het is een cadeautje van de Vrienden aan het team, bestuur en MR van de Klokkenberg. Veel teamleden weten dat niet. Het bestuur zal dit weer eens aan de orde stellen bij het team</w:t>
      </w:r>
      <w:r w:rsidR="00262DC9">
        <w:rPr>
          <w:rFonts w:eastAsia="Times New Roman" w:cstheme="minorHAnsi"/>
        </w:rPr>
        <w:t xml:space="preserve"> en met het team bezien wat voor het volgend jaar een oplossing is.</w:t>
      </w:r>
      <w:r w:rsidR="00262DC9">
        <w:rPr>
          <w:rFonts w:eastAsia="Times New Roman" w:cstheme="minorHAnsi"/>
        </w:rPr>
        <w:br/>
        <w:t>Foto’s: dit ligt bij een aantal ouders. Volgens Suzanne zitten er wel wat leuke foto’s bij die de moeite waard zijn om te bewaren.</w:t>
      </w:r>
      <w:r w:rsidR="00262DC9">
        <w:rPr>
          <w:rFonts w:eastAsia="Times New Roman" w:cstheme="minorHAnsi"/>
        </w:rPr>
        <w:br/>
        <w:t>De notulen worden vastgesteld.</w:t>
      </w:r>
      <w:r w:rsidR="00262DC9">
        <w:rPr>
          <w:rFonts w:eastAsia="Times New Roman" w:cstheme="minorHAnsi"/>
        </w:rPr>
        <w:br/>
      </w:r>
      <w:r w:rsidR="00ED7DD8">
        <w:rPr>
          <w:rFonts w:eastAsia="Times New Roman" w:cstheme="minorHAnsi"/>
        </w:rPr>
        <w:t xml:space="preserve"> </w:t>
      </w:r>
    </w:p>
    <w:p w14:paraId="76820CE7" w14:textId="65571ACA" w:rsidR="00ED7DD8" w:rsidRPr="00ED7DD8" w:rsidRDefault="002557F1" w:rsidP="00FF7AB6">
      <w:pPr>
        <w:numPr>
          <w:ilvl w:val="0"/>
          <w:numId w:val="1"/>
        </w:numPr>
        <w:suppressAutoHyphens/>
        <w:autoSpaceDE w:val="0"/>
        <w:autoSpaceDN w:val="0"/>
        <w:adjustRightInd w:val="0"/>
        <w:spacing w:after="0" w:line="240" w:lineRule="auto"/>
        <w:rPr>
          <w:rFonts w:eastAsia="Times New Roman" w:cstheme="minorHAnsi"/>
        </w:rPr>
      </w:pPr>
      <w:r w:rsidRPr="00ED7DD8">
        <w:rPr>
          <w:rFonts w:eastAsia="Times New Roman" w:cstheme="minorHAnsi"/>
          <w:u w:val="single"/>
        </w:rPr>
        <w:t>Ingekomen/uitgegane stukken</w:t>
      </w:r>
      <w:r w:rsidR="00ED7DD8">
        <w:rPr>
          <w:rFonts w:eastAsia="Times New Roman" w:cstheme="minorHAnsi"/>
          <w:u w:val="single"/>
        </w:rPr>
        <w:br/>
      </w:r>
      <w:r w:rsidR="00262DC9">
        <w:rPr>
          <w:rFonts w:eastAsia="Times New Roman" w:cstheme="minorHAnsi"/>
        </w:rPr>
        <w:t>geen</w:t>
      </w:r>
      <w:r w:rsidR="00262DC9">
        <w:rPr>
          <w:rFonts w:eastAsia="Times New Roman" w:cstheme="minorHAnsi"/>
        </w:rPr>
        <w:br/>
      </w:r>
    </w:p>
    <w:p w14:paraId="047EB445" w14:textId="4F2FDD01" w:rsidR="00262DC9" w:rsidRPr="00262DC9" w:rsidRDefault="00ED7DD8" w:rsidP="00ED7DD8">
      <w:pPr>
        <w:numPr>
          <w:ilvl w:val="0"/>
          <w:numId w:val="1"/>
        </w:numPr>
        <w:suppressAutoHyphens/>
        <w:autoSpaceDE w:val="0"/>
        <w:autoSpaceDN w:val="0"/>
        <w:adjustRightInd w:val="0"/>
        <w:spacing w:after="0" w:line="240" w:lineRule="auto"/>
        <w:rPr>
          <w:rFonts w:eastAsia="Times New Roman" w:cstheme="minorHAnsi"/>
          <w:u w:val="single"/>
        </w:rPr>
      </w:pPr>
      <w:r w:rsidRPr="00262DC9">
        <w:rPr>
          <w:rFonts w:eastAsia="Times New Roman" w:cstheme="minorHAnsi"/>
          <w:u w:val="single"/>
        </w:rPr>
        <w:t xml:space="preserve">Vaststellen Jaarrekening 2019 </w:t>
      </w:r>
      <w:r w:rsidR="00262DC9" w:rsidRPr="00262DC9">
        <w:rPr>
          <w:rFonts w:eastAsia="Times New Roman" w:cstheme="minorHAnsi"/>
          <w:u w:val="single"/>
        </w:rPr>
        <w:br/>
      </w:r>
      <w:r w:rsidR="00262DC9" w:rsidRPr="00262DC9">
        <w:rPr>
          <w:rFonts w:eastAsia="Times New Roman" w:cstheme="minorHAnsi"/>
        </w:rPr>
        <w:t>De accountant heeft een aantal punten aangeroerd waar we iets mee moeten.</w:t>
      </w:r>
      <w:r w:rsidR="00262DC9" w:rsidRPr="00262DC9">
        <w:rPr>
          <w:rFonts w:eastAsia="Times New Roman" w:cstheme="minorHAnsi"/>
        </w:rPr>
        <w:br/>
        <w:t>We hebben in 2019 een positief resultaat behaald. Daarnaast is een bestemmingsreserve in de jaarstukken opgenomen (50K) voor de ombouw op het dak.</w:t>
      </w:r>
      <w:r w:rsidR="00262DC9" w:rsidRPr="00262DC9">
        <w:rPr>
          <w:rFonts w:eastAsia="Times New Roman" w:cstheme="minorHAnsi"/>
        </w:rPr>
        <w:br/>
        <w:t xml:space="preserve">We </w:t>
      </w:r>
      <w:r w:rsidR="00262DC9">
        <w:rPr>
          <w:rFonts w:eastAsia="Times New Roman" w:cstheme="minorHAnsi"/>
        </w:rPr>
        <w:t>be</w:t>
      </w:r>
      <w:r w:rsidR="00262DC9" w:rsidRPr="00262DC9">
        <w:rPr>
          <w:rFonts w:eastAsia="Times New Roman" w:cstheme="minorHAnsi"/>
        </w:rPr>
        <w:t>s</w:t>
      </w:r>
      <w:r w:rsidR="00C42DCB">
        <w:rPr>
          <w:rFonts w:eastAsia="Times New Roman" w:cstheme="minorHAnsi"/>
        </w:rPr>
        <w:t>luiten de</w:t>
      </w:r>
      <w:r w:rsidR="00262DC9" w:rsidRPr="00262DC9">
        <w:rPr>
          <w:rFonts w:eastAsia="Times New Roman" w:cstheme="minorHAnsi"/>
        </w:rPr>
        <w:t xml:space="preserve"> jaarstukken</w:t>
      </w:r>
      <w:r w:rsidR="00C42DCB">
        <w:rPr>
          <w:rFonts w:eastAsia="Times New Roman" w:cstheme="minorHAnsi"/>
        </w:rPr>
        <w:t xml:space="preserve"> conform het concept</w:t>
      </w:r>
      <w:r w:rsidR="00262DC9" w:rsidRPr="00262DC9">
        <w:rPr>
          <w:rFonts w:eastAsia="Times New Roman" w:cstheme="minorHAnsi"/>
        </w:rPr>
        <w:t xml:space="preserve"> vast</w:t>
      </w:r>
      <w:r w:rsidR="00C42DCB">
        <w:rPr>
          <w:rFonts w:eastAsia="Times New Roman" w:cstheme="minorHAnsi"/>
        </w:rPr>
        <w:t xml:space="preserve"> te stellen</w:t>
      </w:r>
      <w:r w:rsidR="00262DC9">
        <w:rPr>
          <w:rFonts w:eastAsia="Times New Roman" w:cstheme="minorHAnsi"/>
        </w:rPr>
        <w:t xml:space="preserve"> en zullen deze ondertekenen in de najaarsvergadering.</w:t>
      </w:r>
      <w:r w:rsidR="00262DC9">
        <w:rPr>
          <w:rFonts w:eastAsia="Times New Roman" w:cstheme="minorHAnsi"/>
        </w:rPr>
        <w:br/>
      </w:r>
    </w:p>
    <w:p w14:paraId="02FF99E0" w14:textId="58D78D6A" w:rsidR="00ED7DD8" w:rsidRPr="00262DC9" w:rsidRDefault="00ED7DD8" w:rsidP="00ED7DD8">
      <w:pPr>
        <w:numPr>
          <w:ilvl w:val="0"/>
          <w:numId w:val="1"/>
        </w:numPr>
        <w:suppressAutoHyphens/>
        <w:autoSpaceDE w:val="0"/>
        <w:autoSpaceDN w:val="0"/>
        <w:adjustRightInd w:val="0"/>
        <w:spacing w:after="0" w:line="240" w:lineRule="auto"/>
        <w:rPr>
          <w:rFonts w:eastAsia="Times New Roman" w:cstheme="minorHAnsi"/>
          <w:u w:val="single"/>
        </w:rPr>
      </w:pPr>
      <w:proofErr w:type="spellStart"/>
      <w:r w:rsidRPr="00262DC9">
        <w:rPr>
          <w:rFonts w:eastAsia="Times New Roman" w:cstheme="minorHAnsi"/>
          <w:u w:val="single"/>
        </w:rPr>
        <w:t>Bestuursverslag</w:t>
      </w:r>
      <w:proofErr w:type="spellEnd"/>
      <w:r w:rsidRPr="00262DC9">
        <w:rPr>
          <w:rFonts w:eastAsia="Times New Roman" w:cstheme="minorHAnsi"/>
          <w:u w:val="single"/>
        </w:rPr>
        <w:t xml:space="preserve"> 2019 (inclusief begroting)</w:t>
      </w:r>
      <w:r w:rsidR="00C42DCB">
        <w:rPr>
          <w:rFonts w:eastAsia="Times New Roman" w:cstheme="minorHAnsi"/>
          <w:u w:val="single"/>
        </w:rPr>
        <w:br/>
      </w:r>
      <w:r w:rsidR="00C42DCB">
        <w:rPr>
          <w:rFonts w:eastAsia="Times New Roman" w:cstheme="minorHAnsi"/>
        </w:rPr>
        <w:t xml:space="preserve">Geertje heeft een concept opgesteld dat we hebben besproken. Geertje past het verslag op nog enkele punten aan, waaronder een opmerking over de invloed van corona op het beleggingsresultaat.  </w:t>
      </w:r>
      <w:r w:rsidRPr="00262DC9">
        <w:rPr>
          <w:rFonts w:eastAsia="Times New Roman" w:cstheme="minorHAnsi"/>
          <w:u w:val="single"/>
        </w:rPr>
        <w:br/>
      </w:r>
    </w:p>
    <w:p w14:paraId="339A1697" w14:textId="61E11F67" w:rsidR="00ED7DD8" w:rsidRDefault="00ED7DD8" w:rsidP="00ED7DD8">
      <w:pPr>
        <w:numPr>
          <w:ilvl w:val="0"/>
          <w:numId w:val="1"/>
        </w:numPr>
        <w:suppressAutoHyphens/>
        <w:autoSpaceDE w:val="0"/>
        <w:autoSpaceDN w:val="0"/>
        <w:adjustRightInd w:val="0"/>
        <w:spacing w:after="0" w:line="240" w:lineRule="auto"/>
        <w:rPr>
          <w:rFonts w:eastAsia="Times New Roman" w:cstheme="minorHAnsi"/>
          <w:u w:val="single"/>
        </w:rPr>
      </w:pPr>
      <w:r w:rsidRPr="00ED7DD8">
        <w:rPr>
          <w:rFonts w:eastAsia="Times New Roman" w:cstheme="minorHAnsi"/>
          <w:u w:val="single"/>
        </w:rPr>
        <w:t>Portefeuille Van Lanschot, uitgevoerde scenario-analyses (OPAL)</w:t>
      </w:r>
      <w:r>
        <w:rPr>
          <w:rFonts w:eastAsia="Times New Roman" w:cstheme="minorHAnsi"/>
          <w:u w:val="single"/>
        </w:rPr>
        <w:br/>
      </w:r>
      <w:r w:rsidR="00C42DCB">
        <w:rPr>
          <w:rFonts w:eastAsia="Times New Roman" w:cstheme="minorHAnsi"/>
        </w:rPr>
        <w:t xml:space="preserve">Er zijn 3 scenario’s uitgewerkt door Van Lanschot, ook nadat de coronacrisis was begonnen. </w:t>
      </w:r>
      <w:r w:rsidR="004507CD">
        <w:rPr>
          <w:rFonts w:eastAsia="Times New Roman" w:cstheme="minorHAnsi"/>
        </w:rPr>
        <w:t>We kiezen voor h</w:t>
      </w:r>
      <w:r w:rsidR="00A0613B">
        <w:rPr>
          <w:rFonts w:eastAsia="Times New Roman" w:cstheme="minorHAnsi"/>
        </w:rPr>
        <w:t>et scenario waarbij 45% liquide wordt aangehouden en 55% wordt belegd (in</w:t>
      </w:r>
      <w:r w:rsidR="00C76C5C">
        <w:rPr>
          <w:rFonts w:eastAsia="Times New Roman" w:cstheme="minorHAnsi"/>
        </w:rPr>
        <w:t xml:space="preserve"> zeer</w:t>
      </w:r>
      <w:r w:rsidR="00A0613B">
        <w:rPr>
          <w:rFonts w:eastAsia="Times New Roman" w:cstheme="minorHAnsi"/>
        </w:rPr>
        <w:t xml:space="preserve"> </w:t>
      </w:r>
      <w:r w:rsidR="00C76C5C">
        <w:rPr>
          <w:rFonts w:eastAsia="Times New Roman" w:cstheme="minorHAnsi"/>
        </w:rPr>
        <w:t>offensief</w:t>
      </w:r>
      <w:r w:rsidR="00A0613B">
        <w:rPr>
          <w:rFonts w:eastAsia="Times New Roman" w:cstheme="minorHAnsi"/>
        </w:rPr>
        <w:t xml:space="preserve"> profiel) waarbij jaarlijks € 15.000,00 beschikbaar is voor de school</w:t>
      </w:r>
      <w:r w:rsidR="00C76C5C">
        <w:rPr>
          <w:rFonts w:eastAsia="Times New Roman" w:cstheme="minorHAnsi"/>
        </w:rPr>
        <w:t xml:space="preserve"> (met een beleggingshorizon van 25 jaar). Vanwege de verdeling van liquide middelen en beleggingen, is er dan per saldo sprake van een neutraal profiel. </w:t>
      </w:r>
      <w:r w:rsidR="00A0613B">
        <w:rPr>
          <w:rFonts w:eastAsia="Times New Roman" w:cstheme="minorHAnsi"/>
        </w:rPr>
        <w:t xml:space="preserve"> Dat zou meer dan voldoende moeten zijn de komende jaren, gelet op het feit dat de school inmiddels zelf z’n broek kan ophouden.</w:t>
      </w:r>
      <w:r w:rsidR="00A0613B">
        <w:rPr>
          <w:rFonts w:eastAsia="Times New Roman" w:cstheme="minorHAnsi"/>
        </w:rPr>
        <w:br/>
      </w:r>
    </w:p>
    <w:p w14:paraId="0E9E7309" w14:textId="7D1B4A3F" w:rsidR="00ED7DD8" w:rsidRDefault="00ED7DD8" w:rsidP="00ED7DD8">
      <w:pPr>
        <w:numPr>
          <w:ilvl w:val="0"/>
          <w:numId w:val="1"/>
        </w:numPr>
        <w:suppressAutoHyphens/>
        <w:autoSpaceDE w:val="0"/>
        <w:autoSpaceDN w:val="0"/>
        <w:adjustRightInd w:val="0"/>
        <w:spacing w:after="0" w:line="240" w:lineRule="auto"/>
        <w:rPr>
          <w:rFonts w:eastAsia="Times New Roman" w:cstheme="minorHAnsi"/>
          <w:u w:val="single"/>
        </w:rPr>
      </w:pPr>
      <w:r w:rsidRPr="00ED7DD8">
        <w:rPr>
          <w:rFonts w:eastAsia="Times New Roman" w:cstheme="minorHAnsi"/>
          <w:u w:val="single"/>
        </w:rPr>
        <w:t>Stand van zaken school en schoolgebouw</w:t>
      </w:r>
      <w:r>
        <w:rPr>
          <w:rFonts w:eastAsia="Times New Roman" w:cstheme="minorHAnsi"/>
          <w:u w:val="single"/>
        </w:rPr>
        <w:br/>
      </w:r>
      <w:r w:rsidR="00A0613B">
        <w:rPr>
          <w:rFonts w:eastAsia="Times New Roman" w:cstheme="minorHAnsi"/>
        </w:rPr>
        <w:t xml:space="preserve">Er is inmiddels een onderzoek gedaan </w:t>
      </w:r>
      <w:r w:rsidR="00246771">
        <w:rPr>
          <w:rFonts w:eastAsia="Times New Roman" w:cstheme="minorHAnsi"/>
        </w:rPr>
        <w:t xml:space="preserve">door een deskundige waaruit blijkt dat er ontwerpfouten zijn gemaakt bij het klimaatsysteem. Het klimaatsysteem van de school is gebaseerd op co2 uitstoot in een ruimte. Bij een vloerverwarming (die er lang over doet om op temperatuur te komen) werkt dat niet en duurt het te lang voordat de school verwarmd is. Ook blijkt dat de demper op het dak niet voldoende werkt. Samen met </w:t>
      </w:r>
      <w:proofErr w:type="spellStart"/>
      <w:r w:rsidR="00246771">
        <w:rPr>
          <w:rFonts w:eastAsia="Times New Roman" w:cstheme="minorHAnsi"/>
        </w:rPr>
        <w:lastRenderedPageBreak/>
        <w:t>Coare</w:t>
      </w:r>
      <w:proofErr w:type="spellEnd"/>
      <w:r w:rsidR="00246771">
        <w:rPr>
          <w:rFonts w:eastAsia="Times New Roman" w:cstheme="minorHAnsi"/>
        </w:rPr>
        <w:t xml:space="preserve"> is de </w:t>
      </w:r>
      <w:proofErr w:type="spellStart"/>
      <w:r w:rsidR="00246771">
        <w:rPr>
          <w:rFonts w:eastAsia="Times New Roman" w:cstheme="minorHAnsi"/>
        </w:rPr>
        <w:t>bekasting</w:t>
      </w:r>
      <w:proofErr w:type="spellEnd"/>
      <w:r w:rsidR="00246771">
        <w:rPr>
          <w:rFonts w:eastAsia="Times New Roman" w:cstheme="minorHAnsi"/>
        </w:rPr>
        <w:t xml:space="preserve"> weer aangepast</w:t>
      </w:r>
      <w:r w:rsidR="00C46B8D">
        <w:rPr>
          <w:rFonts w:eastAsia="Times New Roman" w:cstheme="minorHAnsi"/>
        </w:rPr>
        <w:t xml:space="preserve"> (er is een scherm geplaatst)</w:t>
      </w:r>
      <w:r w:rsidR="00246771">
        <w:rPr>
          <w:rFonts w:eastAsia="Times New Roman" w:cstheme="minorHAnsi"/>
        </w:rPr>
        <w:t xml:space="preserve">. Er moet nu weer een nieuw onderzoek plaatsvinden of het geluid binnen de normen ligt. Er is inmiddels een advocaat (van </w:t>
      </w:r>
      <w:proofErr w:type="spellStart"/>
      <w:r w:rsidR="00246771">
        <w:rPr>
          <w:rFonts w:eastAsia="Times New Roman" w:cstheme="minorHAnsi"/>
        </w:rPr>
        <w:t>Lexence</w:t>
      </w:r>
      <w:proofErr w:type="spellEnd"/>
      <w:r w:rsidR="00246771">
        <w:rPr>
          <w:rFonts w:eastAsia="Times New Roman" w:cstheme="minorHAnsi"/>
        </w:rPr>
        <w:t xml:space="preserve">) bij betrokken. In het contract met </w:t>
      </w:r>
      <w:proofErr w:type="spellStart"/>
      <w:r w:rsidR="00246771">
        <w:rPr>
          <w:rFonts w:eastAsia="Times New Roman" w:cstheme="minorHAnsi"/>
        </w:rPr>
        <w:t>Coare</w:t>
      </w:r>
      <w:proofErr w:type="spellEnd"/>
      <w:r w:rsidR="00246771">
        <w:rPr>
          <w:rFonts w:eastAsia="Times New Roman" w:cstheme="minorHAnsi"/>
        </w:rPr>
        <w:t xml:space="preserve"> is opgenomen dat </w:t>
      </w:r>
      <w:proofErr w:type="spellStart"/>
      <w:r w:rsidR="00246771">
        <w:rPr>
          <w:rFonts w:eastAsia="Times New Roman" w:cstheme="minorHAnsi"/>
        </w:rPr>
        <w:t>Coare</w:t>
      </w:r>
      <w:proofErr w:type="spellEnd"/>
      <w:r w:rsidR="00246771">
        <w:rPr>
          <w:rFonts w:eastAsia="Times New Roman" w:cstheme="minorHAnsi"/>
        </w:rPr>
        <w:t xml:space="preserve"> </w:t>
      </w:r>
      <w:r w:rsidR="00A916AB">
        <w:rPr>
          <w:rFonts w:eastAsia="Times New Roman" w:cstheme="minorHAnsi"/>
        </w:rPr>
        <w:t xml:space="preserve">verantwoordelijk is als sprake is van eventuele </w:t>
      </w:r>
      <w:r w:rsidR="00246771">
        <w:rPr>
          <w:rFonts w:eastAsia="Times New Roman" w:cstheme="minorHAnsi"/>
        </w:rPr>
        <w:t xml:space="preserve">ontwerpfouten. Het technisch onderzoeksbureau heeft nog meer tekortkomingen geconstateerd (waaronder de trap). Er zijn ook problemen met de vloerbedekking (mollengangen). Waarschijnlijk gaat het om de cementdekvloer die niet goed is gehecht. </w:t>
      </w:r>
      <w:r w:rsidR="002417B7">
        <w:rPr>
          <w:rFonts w:eastAsia="Times New Roman" w:cstheme="minorHAnsi"/>
        </w:rPr>
        <w:t xml:space="preserve">Als dat zo is, dan moet de totale cementdekvloer (overal in de school) worden vervangen. </w:t>
      </w:r>
      <w:r w:rsidR="00246771">
        <w:rPr>
          <w:rFonts w:eastAsia="Times New Roman" w:cstheme="minorHAnsi"/>
        </w:rPr>
        <w:t xml:space="preserve"> </w:t>
      </w:r>
      <w:r w:rsidR="002417B7">
        <w:rPr>
          <w:rFonts w:eastAsia="Times New Roman" w:cstheme="minorHAnsi"/>
        </w:rPr>
        <w:br/>
        <w:t xml:space="preserve">Het rapport zal worden gezonden naar </w:t>
      </w:r>
      <w:proofErr w:type="spellStart"/>
      <w:r w:rsidR="002417B7">
        <w:rPr>
          <w:rFonts w:eastAsia="Times New Roman" w:cstheme="minorHAnsi"/>
        </w:rPr>
        <w:t>Coare</w:t>
      </w:r>
      <w:proofErr w:type="spellEnd"/>
      <w:r w:rsidR="00C46B8D">
        <w:rPr>
          <w:rFonts w:eastAsia="Times New Roman" w:cstheme="minorHAnsi"/>
        </w:rPr>
        <w:t xml:space="preserve"> en dan zal de advocaat van </w:t>
      </w:r>
      <w:proofErr w:type="spellStart"/>
      <w:r w:rsidR="00C46B8D">
        <w:rPr>
          <w:rFonts w:eastAsia="Times New Roman" w:cstheme="minorHAnsi"/>
        </w:rPr>
        <w:t>Lexence</w:t>
      </w:r>
      <w:proofErr w:type="spellEnd"/>
      <w:r w:rsidR="00C46B8D">
        <w:rPr>
          <w:rFonts w:eastAsia="Times New Roman" w:cstheme="minorHAnsi"/>
        </w:rPr>
        <w:t xml:space="preserve"> zich er ook mee gaan bemoeien. Op zo’n moment kan </w:t>
      </w:r>
      <w:proofErr w:type="spellStart"/>
      <w:r w:rsidR="00C46B8D">
        <w:rPr>
          <w:rFonts w:eastAsia="Times New Roman" w:cstheme="minorHAnsi"/>
        </w:rPr>
        <w:t>Coare</w:t>
      </w:r>
      <w:proofErr w:type="spellEnd"/>
      <w:r w:rsidR="00C46B8D">
        <w:rPr>
          <w:rFonts w:eastAsia="Times New Roman" w:cstheme="minorHAnsi"/>
        </w:rPr>
        <w:t xml:space="preserve"> ook de aansprakelijkheidsverzekering inschakelen. En dan wordt het iets van de juristen. De kosten van de advocaat kan en gaat de school voorlopig zelf dragen.  </w:t>
      </w:r>
      <w:r w:rsidR="00246771">
        <w:rPr>
          <w:rFonts w:eastAsia="Times New Roman" w:cstheme="minorHAnsi"/>
        </w:rPr>
        <w:br/>
      </w:r>
      <w:r w:rsidR="00C76C5C">
        <w:rPr>
          <w:rFonts w:eastAsia="Times New Roman" w:cstheme="minorHAnsi"/>
        </w:rPr>
        <w:br/>
        <w:t>Suzanne gaat weg. Zij wordt directeur</w:t>
      </w:r>
      <w:r w:rsidR="00B53939">
        <w:rPr>
          <w:rFonts w:eastAsia="Times New Roman" w:cstheme="minorHAnsi"/>
        </w:rPr>
        <w:t xml:space="preserve"> op een basisschool</w:t>
      </w:r>
      <w:r w:rsidR="00C76C5C">
        <w:rPr>
          <w:rFonts w:eastAsia="Times New Roman" w:cstheme="minorHAnsi"/>
        </w:rPr>
        <w:t xml:space="preserve"> in Molenhoek.</w:t>
      </w:r>
      <w:r w:rsidR="00C76C5C">
        <w:rPr>
          <w:rFonts w:eastAsia="Times New Roman" w:cstheme="minorHAnsi"/>
        </w:rPr>
        <w:br/>
        <w:t>Het gaat goed met het team. Er zijn een paar afstudeerstages afgerond en daarvan blijven er ook een paar.</w:t>
      </w:r>
      <w:r w:rsidR="00C76C5C">
        <w:rPr>
          <w:rFonts w:eastAsia="Times New Roman" w:cstheme="minorHAnsi"/>
        </w:rPr>
        <w:br/>
        <w:t xml:space="preserve">Antoinette is onderbouwcoördinator en Marlot wordt volgend schooljaar bovenbouwcoördinator. Zij nemen de taken van Suzanne grotendeels over. </w:t>
      </w:r>
      <w:r w:rsidR="00A916AB">
        <w:rPr>
          <w:rFonts w:eastAsia="Times New Roman" w:cstheme="minorHAnsi"/>
        </w:rPr>
        <w:t>Henk werkt 2 dagen per week. Het team is erg tevreden over hem.</w:t>
      </w:r>
      <w:r w:rsidR="00B53939">
        <w:rPr>
          <w:rFonts w:eastAsia="Times New Roman" w:cstheme="minorHAnsi"/>
        </w:rPr>
        <w:br/>
      </w:r>
      <w:r w:rsidR="00B53939">
        <w:rPr>
          <w:rFonts w:eastAsia="Times New Roman" w:cstheme="minorHAnsi"/>
        </w:rPr>
        <w:br/>
        <w:t>In juni 2021 komen er wisselingen in het bestuur. Natasja zal niet blijven. Er wordt volgend jaar alvast iemand gezocht die als extra bestuurslid kan functioneren.</w:t>
      </w:r>
      <w:r w:rsidR="00C76C5C">
        <w:rPr>
          <w:rFonts w:eastAsia="Times New Roman" w:cstheme="minorHAnsi"/>
        </w:rPr>
        <w:br/>
      </w:r>
      <w:r w:rsidR="00246771">
        <w:rPr>
          <w:rFonts w:eastAsia="Times New Roman" w:cstheme="minorHAnsi"/>
        </w:rPr>
        <w:br/>
      </w:r>
    </w:p>
    <w:p w14:paraId="626C8163" w14:textId="6CF9B718" w:rsidR="00ED7DD8" w:rsidRDefault="00ED7DD8" w:rsidP="00ED7DD8">
      <w:pPr>
        <w:numPr>
          <w:ilvl w:val="0"/>
          <w:numId w:val="1"/>
        </w:numPr>
        <w:suppressAutoHyphens/>
        <w:autoSpaceDE w:val="0"/>
        <w:autoSpaceDN w:val="0"/>
        <w:adjustRightInd w:val="0"/>
        <w:spacing w:after="0" w:line="240" w:lineRule="auto"/>
        <w:rPr>
          <w:rFonts w:eastAsia="Times New Roman" w:cstheme="minorHAnsi"/>
          <w:u w:val="single"/>
        </w:rPr>
      </w:pPr>
      <w:proofErr w:type="spellStart"/>
      <w:r w:rsidRPr="00ED7DD8">
        <w:rPr>
          <w:rFonts w:eastAsia="Times New Roman" w:cstheme="minorHAnsi"/>
          <w:u w:val="single"/>
        </w:rPr>
        <w:t>w.v.t.t.k</w:t>
      </w:r>
      <w:proofErr w:type="spellEnd"/>
      <w:r w:rsidRPr="00ED7DD8">
        <w:rPr>
          <w:rFonts w:eastAsia="Times New Roman" w:cstheme="minorHAnsi"/>
          <w:u w:val="single"/>
        </w:rPr>
        <w:t>./rondvraag</w:t>
      </w:r>
      <w:r w:rsidR="00B53939">
        <w:rPr>
          <w:rFonts w:eastAsia="Times New Roman" w:cstheme="minorHAnsi"/>
          <w:u w:val="single"/>
        </w:rPr>
        <w:br/>
      </w:r>
      <w:r w:rsidR="00B53939">
        <w:rPr>
          <w:rFonts w:eastAsia="Times New Roman" w:cstheme="minorHAnsi"/>
          <w:u w:val="single"/>
        </w:rPr>
        <w:br/>
      </w:r>
      <w:r w:rsidR="00B63F2D">
        <w:rPr>
          <w:rFonts w:eastAsia="Times New Roman" w:cstheme="minorHAnsi"/>
        </w:rPr>
        <w:t>Roland is opa geworden van een kleindochter Sophia.</w:t>
      </w:r>
      <w:r>
        <w:rPr>
          <w:rFonts w:eastAsia="Times New Roman" w:cstheme="minorHAnsi"/>
          <w:u w:val="single"/>
        </w:rPr>
        <w:br/>
      </w:r>
    </w:p>
    <w:p w14:paraId="2BAE0D8E" w14:textId="693731EE" w:rsidR="002557F1" w:rsidRPr="00B63F2D" w:rsidRDefault="00ED7DD8" w:rsidP="00B63F2D">
      <w:pPr>
        <w:numPr>
          <w:ilvl w:val="0"/>
          <w:numId w:val="1"/>
        </w:numPr>
        <w:suppressAutoHyphens/>
        <w:autoSpaceDE w:val="0"/>
        <w:autoSpaceDN w:val="0"/>
        <w:adjustRightInd w:val="0"/>
        <w:spacing w:after="0" w:line="240" w:lineRule="auto"/>
        <w:rPr>
          <w:rFonts w:eastAsia="Times New Roman" w:cstheme="minorHAnsi"/>
          <w:u w:val="single"/>
        </w:rPr>
      </w:pPr>
      <w:r w:rsidRPr="00ED7DD8">
        <w:rPr>
          <w:rFonts w:eastAsia="Times New Roman" w:cstheme="minorHAnsi"/>
          <w:u w:val="single"/>
        </w:rPr>
        <w:t>Sluiting en vaststelling datum volgende vergadering in november 2020</w:t>
      </w:r>
      <w:r w:rsidR="00B63F2D">
        <w:rPr>
          <w:rFonts w:eastAsia="Times New Roman" w:cstheme="minorHAnsi"/>
          <w:u w:val="single"/>
        </w:rPr>
        <w:br/>
      </w:r>
      <w:r w:rsidR="00B63F2D">
        <w:rPr>
          <w:rFonts w:eastAsia="Times New Roman" w:cstheme="minorHAnsi"/>
          <w:u w:val="single"/>
        </w:rPr>
        <w:br/>
      </w:r>
      <w:r w:rsidR="00B63F2D">
        <w:rPr>
          <w:rFonts w:eastAsia="Times New Roman" w:cstheme="minorHAnsi"/>
        </w:rPr>
        <w:t>24 november 2020 in De Portier. Aanvang 19.00u.</w:t>
      </w:r>
      <w:r w:rsidR="004507CD">
        <w:rPr>
          <w:rFonts w:eastAsia="Times New Roman" w:cstheme="minorHAnsi"/>
        </w:rPr>
        <w:t xml:space="preserve"> Roland reserveert!</w:t>
      </w:r>
      <w:r w:rsidR="00B63F2D" w:rsidRPr="00B63F2D">
        <w:rPr>
          <w:rFonts w:eastAsia="Times New Roman" w:cstheme="minorHAnsi"/>
          <w:u w:val="single"/>
        </w:rPr>
        <w:br/>
      </w:r>
      <w:r w:rsidRPr="00B63F2D">
        <w:rPr>
          <w:rFonts w:eastAsia="Times New Roman" w:cstheme="minorHAnsi"/>
          <w:u w:val="single"/>
        </w:rPr>
        <w:br/>
      </w:r>
    </w:p>
    <w:p w14:paraId="0B1CDE07" w14:textId="77777777" w:rsidR="002557F1" w:rsidRPr="00113C49" w:rsidRDefault="002557F1">
      <w:pPr>
        <w:rPr>
          <w:rFonts w:cstheme="minorHAnsi"/>
        </w:rPr>
      </w:pPr>
    </w:p>
    <w:sectPr w:rsidR="002557F1" w:rsidRPr="001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C146C"/>
    <w:multiLevelType w:val="hybridMultilevel"/>
    <w:tmpl w:val="8EA86AEA"/>
    <w:lvl w:ilvl="0" w:tplc="22382184">
      <w:start w:val="1"/>
      <w:numFmt w:val="decimal"/>
      <w:lvlText w:val="%1."/>
      <w:lvlJc w:val="left"/>
      <w:pPr>
        <w:ind w:left="1080" w:hanging="720"/>
      </w:pPr>
      <w:rPr>
        <w:rFonts w:asciiTheme="minorHAnsi" w:hAnsiTheme="minorHAnsi" w:cs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6"/>
    <w:rsid w:val="000D1C2A"/>
    <w:rsid w:val="00113C49"/>
    <w:rsid w:val="0016507F"/>
    <w:rsid w:val="001E44FA"/>
    <w:rsid w:val="001F5E03"/>
    <w:rsid w:val="002417B7"/>
    <w:rsid w:val="00246771"/>
    <w:rsid w:val="002557F1"/>
    <w:rsid w:val="00262DC9"/>
    <w:rsid w:val="002724A0"/>
    <w:rsid w:val="002814DD"/>
    <w:rsid w:val="003324A4"/>
    <w:rsid w:val="003F0531"/>
    <w:rsid w:val="00416C28"/>
    <w:rsid w:val="004317B3"/>
    <w:rsid w:val="00441AD4"/>
    <w:rsid w:val="004507CD"/>
    <w:rsid w:val="004940A0"/>
    <w:rsid w:val="00505BE0"/>
    <w:rsid w:val="005A55DF"/>
    <w:rsid w:val="005B0506"/>
    <w:rsid w:val="005C008C"/>
    <w:rsid w:val="006253E6"/>
    <w:rsid w:val="006D791A"/>
    <w:rsid w:val="00760F8A"/>
    <w:rsid w:val="00786834"/>
    <w:rsid w:val="00824109"/>
    <w:rsid w:val="0099349C"/>
    <w:rsid w:val="009C6D63"/>
    <w:rsid w:val="00A0613B"/>
    <w:rsid w:val="00A916AB"/>
    <w:rsid w:val="00A92275"/>
    <w:rsid w:val="00AA281A"/>
    <w:rsid w:val="00AD2ADC"/>
    <w:rsid w:val="00B53939"/>
    <w:rsid w:val="00B57979"/>
    <w:rsid w:val="00B63F2D"/>
    <w:rsid w:val="00BF59AA"/>
    <w:rsid w:val="00C07D20"/>
    <w:rsid w:val="00C42DCB"/>
    <w:rsid w:val="00C46B8D"/>
    <w:rsid w:val="00C76C5C"/>
    <w:rsid w:val="00CF7D79"/>
    <w:rsid w:val="00D230A5"/>
    <w:rsid w:val="00D95FF9"/>
    <w:rsid w:val="00DA0B93"/>
    <w:rsid w:val="00DB4C19"/>
    <w:rsid w:val="00E57834"/>
    <w:rsid w:val="00E627A3"/>
    <w:rsid w:val="00E830BF"/>
    <w:rsid w:val="00ED7DD8"/>
    <w:rsid w:val="00EE7F80"/>
    <w:rsid w:val="00F25BF4"/>
    <w:rsid w:val="00F33993"/>
    <w:rsid w:val="00F53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CAA8"/>
  <w15:chartTrackingRefBased/>
  <w15:docId w15:val="{9DF46BD2-717B-4E66-B8B4-249D68A5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53101F3D36849ABB2821A6C654F24" ma:contentTypeVersion="13" ma:contentTypeDescription="Create a new document." ma:contentTypeScope="" ma:versionID="1686427979e4b8a69d68a20e6c2cb945">
  <xsd:schema xmlns:xsd="http://www.w3.org/2001/XMLSchema" xmlns:xs="http://www.w3.org/2001/XMLSchema" xmlns:p="http://schemas.microsoft.com/office/2006/metadata/properties" xmlns:ns3="3845349e-97ee-4c63-b5ce-11f5345cdf3e" xmlns:ns4="f5a98300-2c5e-4a5b-b0f6-70452d6a862a" targetNamespace="http://schemas.microsoft.com/office/2006/metadata/properties" ma:root="true" ma:fieldsID="947db6913c9375b97ba53821623793cb" ns3:_="" ns4:_="">
    <xsd:import namespace="3845349e-97ee-4c63-b5ce-11f5345cdf3e"/>
    <xsd:import namespace="f5a98300-2c5e-4a5b-b0f6-70452d6a86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349e-97ee-4c63-b5ce-11f5345cd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98300-2c5e-4a5b-b0f6-70452d6a8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10FFF-04B2-4500-A00F-5A08BCF2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5349e-97ee-4c63-b5ce-11f5345cdf3e"/>
    <ds:schemaRef ds:uri="f5a98300-2c5e-4a5b-b0f6-70452d6a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BB7C-F1F9-4A8A-B9D1-6AC169A00B19}">
  <ds:schemaRefs>
    <ds:schemaRef ds:uri="http://schemas.microsoft.com/sharepoint/v3/contenttype/forms"/>
  </ds:schemaRefs>
</ds:datastoreItem>
</file>

<file path=customXml/itemProps3.xml><?xml version="1.0" encoding="utf-8"?>
<ds:datastoreItem xmlns:ds="http://schemas.openxmlformats.org/officeDocument/2006/customXml" ds:itemID="{AAE1C57B-3884-4200-AA1F-4C4026EE06B9}">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f5a98300-2c5e-4a5b-b0f6-70452d6a862a"/>
    <ds:schemaRef ds:uri="3845349e-97ee-4c63-b5ce-11f5345cdf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3701</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Veenhoff</dc:creator>
  <cp:keywords/>
  <dc:description/>
  <cp:lastModifiedBy>Streek van de, G (Geertje)</cp:lastModifiedBy>
  <cp:revision>2</cp:revision>
  <dcterms:created xsi:type="dcterms:W3CDTF">2020-11-24T19:30:00Z</dcterms:created>
  <dcterms:modified xsi:type="dcterms:W3CDTF">2020-11-24T19:30:00Z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0x010100BC153101F3D36849ABB2821A6C654F24</vt:lpwstr>
  </property>
</Properties>
</file>