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7D350" w14:textId="77777777" w:rsidR="00FF6483" w:rsidRDefault="00C87726">
      <w:r>
        <w:t>Beleidsplan Stichting Bodhisattva:</w:t>
      </w:r>
    </w:p>
    <w:p w14:paraId="40A264E0" w14:textId="77777777" w:rsidR="00C87726" w:rsidRDefault="00C87726"/>
    <w:p w14:paraId="3104C3C9" w14:textId="52373029" w:rsidR="00262C34" w:rsidRDefault="00C87726">
      <w:r>
        <w:t>De stichting organiseert boeddhistische filosofie- en meditatielessen, teachings</w:t>
      </w:r>
      <w:r w:rsidR="007A1DAC">
        <w:t xml:space="preserve"> door Tibetaanse leraren</w:t>
      </w:r>
      <w:r>
        <w:t xml:space="preserve">, </w:t>
      </w:r>
      <w:r w:rsidR="007A1DAC">
        <w:t>stiltemeditaties</w:t>
      </w:r>
      <w:r w:rsidR="007A1DAC" w:rsidRPr="000011B8">
        <w:rPr>
          <w:color w:val="000000" w:themeColor="text1"/>
        </w:rPr>
        <w:t xml:space="preserve">, </w:t>
      </w:r>
      <w:r w:rsidR="00CF4269" w:rsidRPr="000011B8">
        <w:rPr>
          <w:color w:val="000000" w:themeColor="text1"/>
        </w:rPr>
        <w:t xml:space="preserve">cursussen, </w:t>
      </w:r>
      <w:r w:rsidRPr="000011B8">
        <w:rPr>
          <w:color w:val="000000" w:themeColor="text1"/>
        </w:rPr>
        <w:t>lezingen</w:t>
      </w:r>
      <w:r>
        <w:t>, themadagen</w:t>
      </w:r>
      <w:r w:rsidR="00064686">
        <w:t xml:space="preserve"> en</w:t>
      </w:r>
      <w:r>
        <w:t xml:space="preserve"> </w:t>
      </w:r>
      <w:proofErr w:type="spellStart"/>
      <w:r>
        <w:t>Jataka</w:t>
      </w:r>
      <w:proofErr w:type="spellEnd"/>
      <w:r>
        <w:t>-bijeenkomsten</w:t>
      </w:r>
      <w:r w:rsidR="00064686">
        <w:t>.</w:t>
      </w:r>
      <w:r>
        <w:t xml:space="preserve"> Daarnaast beschikt de stichting over een uitgebreide bibliotheek zodat de opgedane kennis verder verdiept kan worden</w:t>
      </w:r>
      <w:r w:rsidR="00262C34">
        <w:t>. De bibliotheekgroep organiseert ook filmavonden</w:t>
      </w:r>
      <w:r>
        <w:t>.</w:t>
      </w:r>
      <w:r w:rsidR="00064686">
        <w:t xml:space="preserve"> </w:t>
      </w:r>
    </w:p>
    <w:p w14:paraId="578A8563" w14:textId="77777777" w:rsidR="00C87726" w:rsidRDefault="00C87726"/>
    <w:p w14:paraId="782C0C0A" w14:textId="77777777" w:rsidR="00C87726" w:rsidRDefault="00C87726">
      <w:r>
        <w:t>De inkomsten uit de activiteiten alsmede de opbrengst van de boeken ‘Inzicht in de grondgedachten van het boeddhisme’ en ‘Hand in Hand met Boeddha</w:t>
      </w:r>
      <w:r w:rsidR="00064686">
        <w:t>’</w:t>
      </w:r>
      <w:r>
        <w:t xml:space="preserve"> deel 1 en 2, komen na aftrek van de onkosten ten goede aan </w:t>
      </w:r>
      <w:r w:rsidR="00064686">
        <w:t>projecten</w:t>
      </w:r>
      <w:r>
        <w:t xml:space="preserve"> voor kinderen in nood in boeddhistisch georiënteerde landen. </w:t>
      </w:r>
    </w:p>
    <w:p w14:paraId="4CD6DD1C" w14:textId="77777777" w:rsidR="00C87726" w:rsidRDefault="00C87726"/>
    <w:p w14:paraId="69ED5037" w14:textId="7596DBDF" w:rsidR="00C87726" w:rsidRPr="00FC72B6" w:rsidRDefault="00C87726">
      <w:pPr>
        <w:rPr>
          <w:color w:val="000000" w:themeColor="text1"/>
        </w:rPr>
      </w:pPr>
      <w:r>
        <w:t>O</w:t>
      </w:r>
      <w:r w:rsidR="007A1DAC">
        <w:t>p</w:t>
      </w:r>
      <w:r>
        <w:t xml:space="preserve"> dit moment </w:t>
      </w:r>
      <w:r w:rsidR="007A1DAC">
        <w:t>zijn</w:t>
      </w:r>
      <w:r>
        <w:t xml:space="preserve"> d</w:t>
      </w:r>
      <w:r w:rsidR="007A1DAC">
        <w:t>at</w:t>
      </w:r>
      <w:r>
        <w:t xml:space="preserve"> de ‘Jeannine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Billy’s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Foundation’, het JBCF in Cambodja</w:t>
      </w:r>
      <w:r w:rsidR="00CF4269">
        <w:t>,</w:t>
      </w:r>
      <w:r w:rsidR="007A1DAC">
        <w:t xml:space="preserve"> het T</w:t>
      </w:r>
      <w:proofErr w:type="spellStart"/>
      <w:r w:rsidR="007A1DAC">
        <w:t>ibetan</w:t>
      </w:r>
      <w:proofErr w:type="spellEnd"/>
      <w:r w:rsidR="007A1DAC">
        <w:t xml:space="preserve"> </w:t>
      </w:r>
      <w:proofErr w:type="spellStart"/>
      <w:r w:rsidR="007A1DAC">
        <w:t>Children</w:t>
      </w:r>
      <w:proofErr w:type="spellEnd"/>
      <w:r w:rsidR="007A1DAC">
        <w:t xml:space="preserve"> Project van </w:t>
      </w:r>
      <w:proofErr w:type="spellStart"/>
      <w:r w:rsidR="007A1DAC">
        <w:t>Nangten</w:t>
      </w:r>
      <w:proofErr w:type="spellEnd"/>
      <w:r w:rsidR="007A1DAC">
        <w:t xml:space="preserve"> </w:t>
      </w:r>
      <w:proofErr w:type="spellStart"/>
      <w:r w:rsidR="007A1DAC">
        <w:t>Menlang</w:t>
      </w:r>
      <w:proofErr w:type="spellEnd"/>
      <w:r w:rsidR="007A1DAC">
        <w:t xml:space="preserve">, een Tibetaans Boeddhistische </w:t>
      </w:r>
      <w:r w:rsidR="007A1DAC" w:rsidRPr="00FC72B6">
        <w:rPr>
          <w:color w:val="000000" w:themeColor="text1"/>
        </w:rPr>
        <w:t>Stichting</w:t>
      </w:r>
      <w:r w:rsidR="00CF4269" w:rsidRPr="00FC72B6">
        <w:rPr>
          <w:color w:val="000000" w:themeColor="text1"/>
        </w:rPr>
        <w:t xml:space="preserve"> en de </w:t>
      </w:r>
      <w:proofErr w:type="spellStart"/>
      <w:r w:rsidR="00CF4269" w:rsidRPr="00FC72B6">
        <w:rPr>
          <w:color w:val="000000" w:themeColor="text1"/>
        </w:rPr>
        <w:t>Chori</w:t>
      </w:r>
      <w:proofErr w:type="spellEnd"/>
      <w:r w:rsidR="00CF4269" w:rsidRPr="00FC72B6">
        <w:rPr>
          <w:color w:val="000000" w:themeColor="text1"/>
        </w:rPr>
        <w:t xml:space="preserve"> </w:t>
      </w:r>
      <w:proofErr w:type="spellStart"/>
      <w:r w:rsidR="00CF4269" w:rsidRPr="00FC72B6">
        <w:rPr>
          <w:color w:val="000000" w:themeColor="text1"/>
        </w:rPr>
        <w:t>Chora</w:t>
      </w:r>
      <w:proofErr w:type="spellEnd"/>
      <w:r w:rsidR="00CF4269" w:rsidRPr="00FC72B6">
        <w:rPr>
          <w:color w:val="000000" w:themeColor="text1"/>
        </w:rPr>
        <w:t xml:space="preserve"> Foundation in Nepal.</w:t>
      </w:r>
    </w:p>
    <w:p w14:paraId="502B2E0A" w14:textId="77777777" w:rsidR="00C87726" w:rsidRDefault="00C87726">
      <w:pPr>
        <w:rPr>
          <w:color w:val="FF0000"/>
        </w:rPr>
      </w:pPr>
    </w:p>
    <w:p w14:paraId="23920A3B" w14:textId="77777777" w:rsidR="00C87726" w:rsidRPr="00C87726" w:rsidRDefault="00C87726">
      <w:pPr>
        <w:rPr>
          <w:color w:val="000000" w:themeColor="text1"/>
        </w:rPr>
      </w:pPr>
      <w:r>
        <w:rPr>
          <w:color w:val="000000" w:themeColor="text1"/>
        </w:rPr>
        <w:t xml:space="preserve">De onkosten van de stichting worden zo laag mogelijk gehouden; alle werkzaamheden worden verricht </w:t>
      </w:r>
      <w:r w:rsidR="00064686">
        <w:rPr>
          <w:color w:val="000000" w:themeColor="text1"/>
        </w:rPr>
        <w:t>op basis van onbezoldigdheid</w:t>
      </w:r>
      <w:r>
        <w:rPr>
          <w:color w:val="000000" w:themeColor="text1"/>
        </w:rPr>
        <w:t>.</w:t>
      </w:r>
    </w:p>
    <w:sectPr w:rsidR="00C87726" w:rsidRPr="00C87726" w:rsidSect="002A16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6"/>
    <w:rsid w:val="000011B8"/>
    <w:rsid w:val="00064686"/>
    <w:rsid w:val="00262C34"/>
    <w:rsid w:val="002A163A"/>
    <w:rsid w:val="005F7ECE"/>
    <w:rsid w:val="007A1DAC"/>
    <w:rsid w:val="0096101E"/>
    <w:rsid w:val="00C53536"/>
    <w:rsid w:val="00C87726"/>
    <w:rsid w:val="00CF4269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51388"/>
  <w15:chartTrackingRefBased/>
  <w15:docId w15:val="{EF4765DD-2343-A14E-8B1F-029B2C8D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Quik</dc:creator>
  <cp:keywords/>
  <dc:description/>
  <cp:lastModifiedBy>Paulien Quik</cp:lastModifiedBy>
  <cp:revision>4</cp:revision>
  <dcterms:created xsi:type="dcterms:W3CDTF">2021-05-31T09:33:00Z</dcterms:created>
  <dcterms:modified xsi:type="dcterms:W3CDTF">2021-06-01T08:17:00Z</dcterms:modified>
</cp:coreProperties>
</file>