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81F05" w:rsidTr="00481F05">
        <w:tc>
          <w:tcPr>
            <w:tcW w:w="4606" w:type="dxa"/>
          </w:tcPr>
          <w:p w:rsidR="00481F05" w:rsidRDefault="00481F05">
            <w:r>
              <w:t xml:space="preserve">Inkomsten </w:t>
            </w:r>
          </w:p>
        </w:tc>
        <w:tc>
          <w:tcPr>
            <w:tcW w:w="4606" w:type="dxa"/>
          </w:tcPr>
          <w:p w:rsidR="00481F05" w:rsidRDefault="00481F05">
            <w:r>
              <w:t>Uitgaven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>
            <w:r>
              <w:t xml:space="preserve">Sponsoring </w:t>
            </w:r>
            <w:proofErr w:type="spellStart"/>
            <w:r>
              <w:t>Partikulieren</w:t>
            </w:r>
            <w:proofErr w:type="spellEnd"/>
            <w:r>
              <w:t xml:space="preserve"> 2.305 Euro</w:t>
            </w:r>
          </w:p>
        </w:tc>
        <w:tc>
          <w:tcPr>
            <w:tcW w:w="4606" w:type="dxa"/>
          </w:tcPr>
          <w:p w:rsidR="00481F05" w:rsidRDefault="00481F05">
            <w:r>
              <w:t>Support familie Ethiopië 375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>
            <w:r>
              <w:t>Sponsoring Instellingen/Kerken</w:t>
            </w:r>
          </w:p>
          <w:p w:rsidR="00481F05" w:rsidRDefault="00481F05">
            <w:r>
              <w:t>11.311.25 Euro</w:t>
            </w:r>
          </w:p>
        </w:tc>
        <w:tc>
          <w:tcPr>
            <w:tcW w:w="4606" w:type="dxa"/>
          </w:tcPr>
          <w:p w:rsidR="00481F05" w:rsidRDefault="00481F05">
            <w:r>
              <w:t>Support student 60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>
            <w:r>
              <w:t>Eigen bijdrage ticket 350 Euro</w:t>
            </w:r>
          </w:p>
        </w:tc>
        <w:tc>
          <w:tcPr>
            <w:tcW w:w="4606" w:type="dxa"/>
          </w:tcPr>
          <w:p w:rsidR="00481F05" w:rsidRDefault="00481F05">
            <w:r>
              <w:t xml:space="preserve">Materialen schooltje Abaya </w:t>
            </w:r>
            <w:proofErr w:type="spellStart"/>
            <w:r>
              <w:t>Bisare</w:t>
            </w:r>
            <w:proofErr w:type="spellEnd"/>
            <w:r>
              <w:t xml:space="preserve"> 1250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>
            <w:r>
              <w:t>Retour ontvangen 50 Euro</w:t>
            </w:r>
          </w:p>
        </w:tc>
        <w:tc>
          <w:tcPr>
            <w:tcW w:w="4606" w:type="dxa"/>
          </w:tcPr>
          <w:p w:rsidR="00481F05" w:rsidRPr="00481F05" w:rsidRDefault="00481F05">
            <w:pPr>
              <w:rPr>
                <w:rFonts w:ascii="Arial" w:hAnsi="Arial" w:cs="Arial"/>
              </w:rPr>
            </w:pPr>
            <w:r>
              <w:t>Huur auto + brandstof voor 2 keer verblijf Ethiopi</w:t>
            </w:r>
            <w:r>
              <w:rPr>
                <w:rFonts w:ascii="Arial" w:hAnsi="Arial" w:cs="Arial"/>
              </w:rPr>
              <w:t>ë 1000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>
            <w:r>
              <w:t xml:space="preserve">Terug gestort van Spaarrekening </w:t>
            </w:r>
          </w:p>
          <w:p w:rsidR="00481F05" w:rsidRDefault="00481F05">
            <w:r>
              <w:t>1000 Euro</w:t>
            </w:r>
          </w:p>
        </w:tc>
        <w:tc>
          <w:tcPr>
            <w:tcW w:w="4606" w:type="dxa"/>
          </w:tcPr>
          <w:p w:rsidR="00481F05" w:rsidRDefault="00481F05">
            <w:r>
              <w:t>750 Euro onkosten voor een aantal keren naar projectgebied gaan voor contactpersonen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r>
              <w:t>380 Euro Goederen kopen in Ethiopië voor verkoop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r>
              <w:t>8900 Euro overboeking naar spaarrekening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r>
              <w:t>685.54 Euro Ticket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r>
              <w:t>Computer/Baron 227,94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r>
              <w:t>Website 242 Euro</w:t>
            </w:r>
          </w:p>
        </w:tc>
      </w:tr>
      <w:tr w:rsidR="005301A7" w:rsidTr="00481F05">
        <w:tc>
          <w:tcPr>
            <w:tcW w:w="4606" w:type="dxa"/>
          </w:tcPr>
          <w:p w:rsidR="005301A7" w:rsidRDefault="005301A7"/>
        </w:tc>
        <w:tc>
          <w:tcPr>
            <w:tcW w:w="4606" w:type="dxa"/>
          </w:tcPr>
          <w:p w:rsidR="005301A7" w:rsidRDefault="005301A7">
            <w:r>
              <w:t>Tegemoetkoming onkosten contactpersoon 150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proofErr w:type="spellStart"/>
            <w:r>
              <w:t>Anbi</w:t>
            </w:r>
            <w:proofErr w:type="spellEnd"/>
            <w:r>
              <w:t xml:space="preserve"> 59.90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/>
        </w:tc>
        <w:tc>
          <w:tcPr>
            <w:tcW w:w="4606" w:type="dxa"/>
          </w:tcPr>
          <w:p w:rsidR="00481F05" w:rsidRDefault="00481F05">
            <w:r>
              <w:t>Kosten bank 262.34 Euro</w:t>
            </w:r>
          </w:p>
        </w:tc>
      </w:tr>
      <w:tr w:rsidR="00481F05" w:rsidTr="00481F05">
        <w:tc>
          <w:tcPr>
            <w:tcW w:w="4606" w:type="dxa"/>
          </w:tcPr>
          <w:p w:rsidR="00481F05" w:rsidRDefault="00481F05">
            <w:r>
              <w:t>Totaal 15.016,25 Euro</w:t>
            </w:r>
          </w:p>
        </w:tc>
        <w:tc>
          <w:tcPr>
            <w:tcW w:w="4606" w:type="dxa"/>
          </w:tcPr>
          <w:p w:rsidR="00481F05" w:rsidRDefault="00481F05">
            <w:r>
              <w:t>Totaal 14.189,72 Euro</w:t>
            </w:r>
          </w:p>
        </w:tc>
      </w:tr>
    </w:tbl>
    <w:p w:rsidR="00AD45C2" w:rsidRDefault="00AD45C2"/>
    <w:p w:rsidR="00481F05" w:rsidRDefault="00481F05"/>
    <w:sectPr w:rsidR="00481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9E" w:rsidRDefault="00FF519E" w:rsidP="00B10B5B">
      <w:pPr>
        <w:spacing w:after="0" w:line="240" w:lineRule="auto"/>
      </w:pPr>
      <w:r>
        <w:separator/>
      </w:r>
    </w:p>
  </w:endnote>
  <w:endnote w:type="continuationSeparator" w:id="0">
    <w:p w:rsidR="00FF519E" w:rsidRDefault="00FF519E" w:rsidP="00B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9E" w:rsidRDefault="00FF519E" w:rsidP="00B10B5B">
      <w:pPr>
        <w:spacing w:after="0" w:line="240" w:lineRule="auto"/>
      </w:pPr>
      <w:r>
        <w:separator/>
      </w:r>
    </w:p>
  </w:footnote>
  <w:footnote w:type="continuationSeparator" w:id="0">
    <w:p w:rsidR="00FF519E" w:rsidRDefault="00FF519E" w:rsidP="00B1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>
    <w:pPr>
      <w:pStyle w:val="Koptekst"/>
    </w:pPr>
    <w:r>
      <w:t>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5B" w:rsidRDefault="00B10B5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05"/>
    <w:rsid w:val="00481F05"/>
    <w:rsid w:val="005301A7"/>
    <w:rsid w:val="00AD45C2"/>
    <w:rsid w:val="00B10B5B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B5B"/>
  </w:style>
  <w:style w:type="paragraph" w:styleId="Voettekst">
    <w:name w:val="footer"/>
    <w:basedOn w:val="Standaard"/>
    <w:link w:val="VoettekstChar"/>
    <w:uiPriority w:val="99"/>
    <w:unhideWhenUsed/>
    <w:rsid w:val="00B1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8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1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0B5B"/>
  </w:style>
  <w:style w:type="paragraph" w:styleId="Voettekst">
    <w:name w:val="footer"/>
    <w:basedOn w:val="Standaard"/>
    <w:link w:val="VoettekstChar"/>
    <w:uiPriority w:val="99"/>
    <w:unhideWhenUsed/>
    <w:rsid w:val="00B10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2016-10-19T20:06:00Z</dcterms:created>
  <dcterms:modified xsi:type="dcterms:W3CDTF">2020-04-20T16:34:00Z</dcterms:modified>
</cp:coreProperties>
</file>