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201</w:t>
      </w:r>
      <w:r w:rsidR="00D64442">
        <w:rPr>
          <w:b/>
          <w:sz w:val="32"/>
          <w:szCs w:val="32"/>
          <w:u w:val="single"/>
        </w:rPr>
        <w:t>9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1 januari 201</w:t>
            </w:r>
            <w:r w:rsidR="00D64442">
              <w:t>9</w:t>
            </w:r>
          </w:p>
        </w:tc>
        <w:tc>
          <w:tcPr>
            <w:tcW w:w="2126" w:type="dxa"/>
          </w:tcPr>
          <w:p w:rsidR="00BD0D45" w:rsidRDefault="00BD0D45" w:rsidP="00270DF4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270DF4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>Rabobank 1867 20 041</w:t>
            </w:r>
          </w:p>
        </w:tc>
        <w:tc>
          <w:tcPr>
            <w:tcW w:w="2126" w:type="dxa"/>
          </w:tcPr>
          <w:p w:rsidR="00D64442" w:rsidRDefault="00D64442" w:rsidP="003B3218">
            <w:pPr>
              <w:jc w:val="right"/>
            </w:pPr>
            <w:r>
              <w:t>16.622,41</w:t>
            </w:r>
          </w:p>
        </w:tc>
        <w:tc>
          <w:tcPr>
            <w:tcW w:w="1843" w:type="dxa"/>
          </w:tcPr>
          <w:p w:rsidR="00D64442" w:rsidRDefault="00D64442" w:rsidP="003B3218">
            <w:pPr>
              <w:jc w:val="right"/>
            </w:pP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>Rabobank 1167 521 846</w:t>
            </w:r>
          </w:p>
        </w:tc>
        <w:tc>
          <w:tcPr>
            <w:tcW w:w="2126" w:type="dxa"/>
          </w:tcPr>
          <w:p w:rsidR="00D64442" w:rsidRDefault="00D64442" w:rsidP="003B3218">
            <w:pPr>
              <w:jc w:val="right"/>
            </w:pPr>
            <w:r>
              <w:t>68.923,87</w:t>
            </w:r>
          </w:p>
        </w:tc>
        <w:tc>
          <w:tcPr>
            <w:tcW w:w="1843" w:type="dxa"/>
          </w:tcPr>
          <w:p w:rsidR="00D64442" w:rsidRDefault="00D64442" w:rsidP="003B3218">
            <w:pPr>
              <w:jc w:val="right"/>
            </w:pP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 xml:space="preserve">Vermogen </w:t>
            </w:r>
          </w:p>
        </w:tc>
        <w:tc>
          <w:tcPr>
            <w:tcW w:w="2126" w:type="dxa"/>
          </w:tcPr>
          <w:p w:rsidR="00D64442" w:rsidRDefault="00D64442" w:rsidP="003B3218">
            <w:pPr>
              <w:jc w:val="right"/>
            </w:pPr>
          </w:p>
        </w:tc>
        <w:tc>
          <w:tcPr>
            <w:tcW w:w="1843" w:type="dxa"/>
          </w:tcPr>
          <w:p w:rsidR="00D64442" w:rsidRDefault="00D64442" w:rsidP="003B3218">
            <w:pPr>
              <w:jc w:val="right"/>
            </w:pPr>
            <w:r>
              <w:t>85.546,28</w:t>
            </w:r>
          </w:p>
        </w:tc>
      </w:tr>
      <w:tr w:rsidR="00D64442" w:rsidTr="00BD0D45">
        <w:tc>
          <w:tcPr>
            <w:tcW w:w="3652" w:type="dxa"/>
          </w:tcPr>
          <w:p w:rsidR="00D64442" w:rsidRDefault="00D64442" w:rsidP="0092096F"/>
        </w:tc>
        <w:tc>
          <w:tcPr>
            <w:tcW w:w="2126" w:type="dxa"/>
          </w:tcPr>
          <w:p w:rsidR="00D64442" w:rsidRDefault="00D64442" w:rsidP="003B3218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D64442" w:rsidRDefault="00D64442" w:rsidP="003B3218">
            <w:pPr>
              <w:jc w:val="right"/>
            </w:pPr>
            <w:r>
              <w:t>--------------</w:t>
            </w: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>Telling</w:t>
            </w:r>
          </w:p>
        </w:tc>
        <w:tc>
          <w:tcPr>
            <w:tcW w:w="2126" w:type="dxa"/>
          </w:tcPr>
          <w:p w:rsidR="00D64442" w:rsidRDefault="00D64442" w:rsidP="003B3218">
            <w:pPr>
              <w:jc w:val="right"/>
            </w:pPr>
            <w:r>
              <w:t>85.546,28</w:t>
            </w:r>
          </w:p>
        </w:tc>
        <w:tc>
          <w:tcPr>
            <w:tcW w:w="1843" w:type="dxa"/>
          </w:tcPr>
          <w:p w:rsidR="00D64442" w:rsidRDefault="00D64442" w:rsidP="003B3218">
            <w:pPr>
              <w:jc w:val="right"/>
            </w:pPr>
            <w:r>
              <w:t>85.546,28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270DF4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31 december 201</w:t>
            </w:r>
            <w:r w:rsidR="00D64442">
              <w:t>9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D64442" w:rsidP="00BD0D45">
            <w:pPr>
              <w:jc w:val="right"/>
            </w:pPr>
            <w:r>
              <w:t>19.569,82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D64442" w:rsidP="00BD0D45">
            <w:pPr>
              <w:jc w:val="right"/>
            </w:pPr>
            <w:r>
              <w:t>68.930,76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>Verplichting Kerk Ulvenhout</w:t>
            </w:r>
          </w:p>
        </w:tc>
        <w:tc>
          <w:tcPr>
            <w:tcW w:w="2126" w:type="dxa"/>
          </w:tcPr>
          <w:p w:rsidR="00D64442" w:rsidRDefault="00D64442" w:rsidP="00BD0D45">
            <w:pPr>
              <w:jc w:val="right"/>
            </w:pPr>
          </w:p>
        </w:tc>
        <w:tc>
          <w:tcPr>
            <w:tcW w:w="1843" w:type="dxa"/>
          </w:tcPr>
          <w:p w:rsidR="00D64442" w:rsidRDefault="00D64442" w:rsidP="00BD0D45">
            <w:pPr>
              <w:jc w:val="right"/>
            </w:pPr>
            <w:r>
              <w:t>42.650,00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D64442" w:rsidP="00BD0D45">
            <w:pPr>
              <w:jc w:val="right"/>
            </w:pPr>
            <w:r>
              <w:t>45</w:t>
            </w:r>
            <w:r w:rsidR="00DE034E">
              <w:t>.</w:t>
            </w:r>
            <w:r>
              <w:t>850,58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D64442" w:rsidP="00BD0D45">
            <w:pPr>
              <w:jc w:val="right"/>
            </w:pPr>
            <w:r>
              <w:t>88.500,58</w:t>
            </w:r>
          </w:p>
        </w:tc>
        <w:tc>
          <w:tcPr>
            <w:tcW w:w="1843" w:type="dxa"/>
          </w:tcPr>
          <w:p w:rsidR="00BD0D45" w:rsidRDefault="00D64442" w:rsidP="00BD0D45">
            <w:pPr>
              <w:jc w:val="right"/>
            </w:pPr>
            <w:r>
              <w:t>88.500,58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92096F" w:rsidRDefault="0092096F" w:rsidP="0092096F">
      <w:r w:rsidRPr="0092096F">
        <w:rPr>
          <w:u w:val="single"/>
        </w:rPr>
        <w:t>Rekening van baten en lasten over het boekjaar 201</w:t>
      </w:r>
      <w:r w:rsidR="00D64442">
        <w:rPr>
          <w:u w:val="single"/>
        </w:rPr>
        <w:t>9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7.001,00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6,89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7.007,89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2.294,25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141,90</w:t>
            </w:r>
          </w:p>
        </w:tc>
      </w:tr>
      <w:tr w:rsidR="00270DF4" w:rsidTr="00C242CC">
        <w:tc>
          <w:tcPr>
            <w:tcW w:w="4606" w:type="dxa"/>
          </w:tcPr>
          <w:p w:rsidR="00270DF4" w:rsidRDefault="00270DF4" w:rsidP="0092096F">
            <w:proofErr w:type="spellStart"/>
            <w:r>
              <w:t>Isidoruskapel</w:t>
            </w:r>
            <w:proofErr w:type="spellEnd"/>
          </w:p>
        </w:tc>
        <w:tc>
          <w:tcPr>
            <w:tcW w:w="1456" w:type="dxa"/>
          </w:tcPr>
          <w:p w:rsidR="00270DF4" w:rsidRDefault="00D64442" w:rsidP="00C242CC">
            <w:pPr>
              <w:jc w:val="right"/>
            </w:pPr>
            <w:r>
              <w:t>986,38</w:t>
            </w:r>
          </w:p>
        </w:tc>
      </w:tr>
      <w:tr w:rsidR="00C242CC" w:rsidTr="00C242CC">
        <w:tc>
          <w:tcPr>
            <w:tcW w:w="4606" w:type="dxa"/>
          </w:tcPr>
          <w:p w:rsidR="00C242CC" w:rsidRDefault="00D64442" w:rsidP="0092096F">
            <w:r>
              <w:t xml:space="preserve">Afrekening St. Jacobs en St. </w:t>
            </w:r>
            <w:proofErr w:type="spellStart"/>
            <w:r w:rsidR="00270DF4">
              <w:t>Hubertuskapel</w:t>
            </w:r>
            <w:proofErr w:type="spellEnd"/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631,06</w:t>
            </w:r>
          </w:p>
        </w:tc>
      </w:tr>
      <w:tr w:rsidR="00D64442" w:rsidTr="00C242CC">
        <w:tc>
          <w:tcPr>
            <w:tcW w:w="4606" w:type="dxa"/>
          </w:tcPr>
          <w:p w:rsidR="00D64442" w:rsidRDefault="00D64442" w:rsidP="0092096F">
            <w:r>
              <w:t xml:space="preserve">Toezegging bijdrage restauratie Kerk </w:t>
            </w:r>
            <w:proofErr w:type="spellStart"/>
            <w:r>
              <w:t>U’hout</w:t>
            </w:r>
            <w:proofErr w:type="spellEnd"/>
          </w:p>
        </w:tc>
        <w:tc>
          <w:tcPr>
            <w:tcW w:w="1456" w:type="dxa"/>
          </w:tcPr>
          <w:p w:rsidR="00D64442" w:rsidRDefault="00D64442" w:rsidP="00C242CC">
            <w:pPr>
              <w:jc w:val="right"/>
            </w:pPr>
            <w:r>
              <w:t>42.650,00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46.703,59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463FB4" w:rsidRDefault="00463FB4" w:rsidP="0092096F">
      <w:pPr>
        <w:rPr>
          <w:b/>
          <w:sz w:val="32"/>
          <w:szCs w:val="32"/>
          <w:u w:val="single"/>
        </w:rPr>
      </w:pPr>
    </w:p>
    <w:p w:rsidR="00463FB4" w:rsidRDefault="00463FB4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t>Vermogensvergelijking 201</w:t>
      </w:r>
      <w:r w:rsidR="00F83495">
        <w:rPr>
          <w:b/>
          <w:sz w:val="32"/>
          <w:szCs w:val="32"/>
          <w:u w:val="single"/>
        </w:rPr>
        <w:t>9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 w:rsidRPr="0092096F">
        <w:rPr>
          <w:u w:val="single"/>
        </w:rPr>
        <w:t>Omschrijving</w:t>
      </w:r>
      <w:r>
        <w:tab/>
        <w:t xml:space="preserve">                                               </w:t>
      </w:r>
      <w:r w:rsidRPr="0092096F">
        <w:rPr>
          <w:u w:val="single"/>
        </w:rPr>
        <w:t>Bedrag</w:t>
      </w:r>
      <w:r>
        <w:tab/>
      </w:r>
      <w:r>
        <w:tab/>
      </w:r>
      <w:r>
        <w:tab/>
      </w:r>
    </w:p>
    <w:p w:rsidR="0092096F" w:rsidRDefault="00F83495" w:rsidP="0092096F">
      <w:r>
        <w:t>Vermogen per 1 januari 2019</w:t>
      </w:r>
      <w:r w:rsidR="0092096F">
        <w:tab/>
        <w:t xml:space="preserve">             </w:t>
      </w:r>
      <w:r>
        <w:t>85.546,28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>Ontvangsten</w:t>
      </w:r>
      <w:r>
        <w:tab/>
        <w:t xml:space="preserve">          </w:t>
      </w:r>
      <w:r w:rsidR="00463FB4">
        <w:t xml:space="preserve">                               </w:t>
      </w:r>
      <w:r w:rsidR="00A0764F">
        <w:t xml:space="preserve">  </w:t>
      </w:r>
      <w:r w:rsidR="00463FB4">
        <w:t xml:space="preserve"> </w:t>
      </w:r>
      <w:r w:rsidR="00F83495">
        <w:t>7.007,89</w:t>
      </w:r>
      <w:r>
        <w:tab/>
      </w:r>
    </w:p>
    <w:p w:rsidR="0092096F" w:rsidRDefault="0092096F" w:rsidP="0092096F">
      <w:r>
        <w:t>Uitgaven</w:t>
      </w:r>
      <w:r>
        <w:tab/>
        <w:t xml:space="preserve">          </w:t>
      </w:r>
      <w:r w:rsidR="00F83495">
        <w:t xml:space="preserve">                               </w:t>
      </w:r>
      <w:r w:rsidR="00463FB4">
        <w:t xml:space="preserve"> </w:t>
      </w:r>
      <w:r w:rsidR="00F83495">
        <w:rPr>
          <w:u w:val="single"/>
        </w:rPr>
        <w:t>46.703,59</w:t>
      </w:r>
      <w:r>
        <w:tab/>
      </w:r>
      <w:r>
        <w:tab/>
        <w:t xml:space="preserve">                        </w:t>
      </w:r>
    </w:p>
    <w:p w:rsidR="0092096F" w:rsidRDefault="00C91E3B" w:rsidP="0092096F">
      <w:r>
        <w:t>Vermogen per 31 december 201</w:t>
      </w:r>
      <w:r w:rsidR="00F83495">
        <w:t>9</w:t>
      </w:r>
      <w:r w:rsidR="0092096F">
        <w:t xml:space="preserve">         </w:t>
      </w:r>
      <w:r w:rsidR="00F83495">
        <w:t xml:space="preserve"> 45.850,58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  <w:t xml:space="preserve">    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076E2E"/>
    <w:rsid w:val="000A144B"/>
    <w:rsid w:val="000B2744"/>
    <w:rsid w:val="00220439"/>
    <w:rsid w:val="00267579"/>
    <w:rsid w:val="00270DF4"/>
    <w:rsid w:val="00325D6F"/>
    <w:rsid w:val="003A21E8"/>
    <w:rsid w:val="003B7AA6"/>
    <w:rsid w:val="003E1FD1"/>
    <w:rsid w:val="00426070"/>
    <w:rsid w:val="00427FD8"/>
    <w:rsid w:val="00442808"/>
    <w:rsid w:val="00463FB4"/>
    <w:rsid w:val="0047543D"/>
    <w:rsid w:val="004F3802"/>
    <w:rsid w:val="005F7B1E"/>
    <w:rsid w:val="00607C69"/>
    <w:rsid w:val="006A3963"/>
    <w:rsid w:val="006F053C"/>
    <w:rsid w:val="00720581"/>
    <w:rsid w:val="00757B51"/>
    <w:rsid w:val="00761834"/>
    <w:rsid w:val="00815F91"/>
    <w:rsid w:val="009141E7"/>
    <w:rsid w:val="0092096F"/>
    <w:rsid w:val="00926E79"/>
    <w:rsid w:val="009F2D12"/>
    <w:rsid w:val="00A0764F"/>
    <w:rsid w:val="00B12109"/>
    <w:rsid w:val="00B72A4A"/>
    <w:rsid w:val="00BD0D45"/>
    <w:rsid w:val="00C242CC"/>
    <w:rsid w:val="00C91E3B"/>
    <w:rsid w:val="00D64442"/>
    <w:rsid w:val="00DE034E"/>
    <w:rsid w:val="00EC18C1"/>
    <w:rsid w:val="00ED4EEF"/>
    <w:rsid w:val="00F30655"/>
    <w:rsid w:val="00F32E34"/>
    <w:rsid w:val="00F83495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User</cp:lastModifiedBy>
  <cp:revision>2</cp:revision>
  <dcterms:created xsi:type="dcterms:W3CDTF">2020-03-07T15:19:00Z</dcterms:created>
  <dcterms:modified xsi:type="dcterms:W3CDTF">2020-03-07T15:19:00Z</dcterms:modified>
</cp:coreProperties>
</file>